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AB238" w14:textId="3A889F1D" w:rsidR="00335672" w:rsidRPr="002C7749" w:rsidRDefault="00E05547" w:rsidP="00335672">
      <w:pPr>
        <w:pStyle w:val="CourseTitle"/>
        <w:rPr>
          <w:lang w:val="en-GB"/>
        </w:rPr>
      </w:pPr>
      <w:r w:rsidRPr="002C7749">
        <w:rPr>
          <w:lang w:val="en-GB"/>
        </w:rPr>
        <w:t xml:space="preserve">Russian </w:t>
      </w:r>
      <w:r w:rsidR="000F6BF2" w:rsidRPr="002C7749">
        <w:rPr>
          <w:lang w:val="en-GB"/>
        </w:rPr>
        <w:t>1</w:t>
      </w:r>
      <w:r w:rsidRPr="002C7749">
        <w:rPr>
          <w:lang w:val="en-GB"/>
        </w:rPr>
        <w:t>00</w:t>
      </w:r>
    </w:p>
    <w:p w14:paraId="33F3F2C0" w14:textId="7026844A" w:rsidR="00744A04" w:rsidRPr="002C7749" w:rsidRDefault="006C0B88" w:rsidP="006C0B88">
      <w:pPr>
        <w:rPr>
          <w:lang w:val="en-GB"/>
        </w:rPr>
      </w:pPr>
      <w:r w:rsidRPr="002C7749">
        <w:rPr>
          <w:b/>
          <w:lang w:val="en-GB"/>
        </w:rPr>
        <w:t>Course code:</w:t>
      </w:r>
      <w:r w:rsidR="00335672" w:rsidRPr="002C7749">
        <w:rPr>
          <w:lang w:val="en-GB"/>
        </w:rPr>
        <w:t xml:space="preserve"> </w:t>
      </w:r>
      <w:r w:rsidR="00E05547" w:rsidRPr="002C7749">
        <w:rPr>
          <w:lang w:val="en-GB"/>
        </w:rPr>
        <w:t xml:space="preserve">RUS </w:t>
      </w:r>
      <w:r w:rsidR="000F6BF2" w:rsidRPr="002C7749">
        <w:rPr>
          <w:lang w:val="en-GB"/>
        </w:rPr>
        <w:t>1</w:t>
      </w:r>
      <w:r w:rsidR="00E05547" w:rsidRPr="002C7749">
        <w:rPr>
          <w:lang w:val="en-GB"/>
        </w:rPr>
        <w:t>00</w:t>
      </w:r>
    </w:p>
    <w:p w14:paraId="30B47283" w14:textId="7B854F6E" w:rsidR="00744A04" w:rsidRPr="002C7749" w:rsidRDefault="006C0B88" w:rsidP="006C0B88">
      <w:pPr>
        <w:rPr>
          <w:lang w:val="en-GB"/>
        </w:rPr>
      </w:pPr>
      <w:r w:rsidRPr="002C7749">
        <w:rPr>
          <w:b/>
          <w:lang w:val="en-GB"/>
        </w:rPr>
        <w:t>Semester and year:</w:t>
      </w:r>
      <w:r w:rsidRPr="002C7749">
        <w:rPr>
          <w:lang w:val="en-GB"/>
        </w:rPr>
        <w:t xml:space="preserve"> </w:t>
      </w:r>
      <w:sdt>
        <w:sdtPr>
          <w:rPr>
            <w:lang w:val="en-GB"/>
          </w:rPr>
          <w:alias w:val="Semester"/>
          <w:tag w:val="Semester"/>
          <w:id w:val="-371924420"/>
          <w:placeholder>
            <w:docPart w:val="2675F8C07888478EABF1B462D731AF45"/>
          </w:placeholder>
          <w:dropDownList>
            <w:listItem w:value="Choose an item."/>
            <w:listItem w:displayText="Fall" w:value="Fall"/>
            <w:listItem w:displayText="Winter" w:value="Winter"/>
            <w:listItem w:displayText="Spring" w:value="Spring"/>
            <w:listItem w:displayText="Summer I" w:value="Summer I"/>
            <w:listItem w:displayText="Summer II" w:value="Summer II"/>
          </w:dropDownList>
        </w:sdtPr>
        <w:sdtEndPr/>
        <w:sdtContent>
          <w:r w:rsidR="00E05547" w:rsidRPr="002C7749">
            <w:rPr>
              <w:lang w:val="en-GB"/>
            </w:rPr>
            <w:t>Spring</w:t>
          </w:r>
        </w:sdtContent>
      </w:sdt>
      <w:r w:rsidR="00A018A0" w:rsidRPr="002C7749">
        <w:rPr>
          <w:lang w:val="en-GB"/>
        </w:rPr>
        <w:t xml:space="preserve"> </w:t>
      </w:r>
      <w:sdt>
        <w:sdtPr>
          <w:rPr>
            <w:lang w:val="en-GB"/>
          </w:rPr>
          <w:alias w:val="Year"/>
          <w:tag w:val="Year"/>
          <w:id w:val="-763065482"/>
          <w:placeholder>
            <w:docPart w:val="20AF3B40B5BA435D983D8A1D8416D47B"/>
          </w:placeholder>
          <w:comboBox>
            <w:listItem w:value="Choose an item."/>
            <w:listItem w:displayText="2019" w:value="2019"/>
            <w:listItem w:displayText="2020" w:value="2020"/>
            <w:listItem w:displayText="2021" w:value="2021"/>
            <w:listItem w:displayText="2022" w:value="2022"/>
            <w:listItem w:displayText="2023" w:value="2023"/>
            <w:listItem w:displayText="2024" w:value="2024"/>
            <w:listItem w:displayText="2025" w:value="2025"/>
          </w:comboBox>
        </w:sdtPr>
        <w:sdtEndPr/>
        <w:sdtContent>
          <w:r w:rsidR="00E05547" w:rsidRPr="002C7749">
            <w:rPr>
              <w:lang w:val="en-GB"/>
            </w:rPr>
            <w:t>202</w:t>
          </w:r>
          <w:r w:rsidR="000F6BF2" w:rsidRPr="002C7749">
            <w:rPr>
              <w:lang w:val="en-GB"/>
            </w:rPr>
            <w:t>1</w:t>
          </w:r>
        </w:sdtContent>
      </w:sdt>
    </w:p>
    <w:p w14:paraId="1599DF5D" w14:textId="19AA26DF" w:rsidR="006C0B88" w:rsidRPr="002C7749" w:rsidRDefault="006C0B88" w:rsidP="006C0B88">
      <w:pPr>
        <w:rPr>
          <w:lang w:val="en-GB"/>
        </w:rPr>
      </w:pPr>
      <w:r w:rsidRPr="002C7749">
        <w:rPr>
          <w:b/>
          <w:lang w:val="en-GB"/>
        </w:rPr>
        <w:t>Day and time:</w:t>
      </w:r>
      <w:r w:rsidRPr="002C7749">
        <w:rPr>
          <w:lang w:val="en-GB"/>
        </w:rPr>
        <w:t xml:space="preserve"> </w:t>
      </w:r>
      <w:r w:rsidR="00E05547" w:rsidRPr="002C7749">
        <w:rPr>
          <w:lang w:val="en-GB"/>
        </w:rPr>
        <w:t>Tuesday and Thursday, 9:45-11:15</w:t>
      </w:r>
    </w:p>
    <w:p w14:paraId="5FEE4FEE" w14:textId="3931F421" w:rsidR="00E05547" w:rsidRPr="002C7749" w:rsidRDefault="00E27D17" w:rsidP="00E05547">
      <w:pPr>
        <w:rPr>
          <w:sz w:val="22"/>
          <w:lang w:val="en-GB"/>
        </w:rPr>
      </w:pPr>
      <w:r w:rsidRPr="002C7749">
        <w:rPr>
          <w:b/>
          <w:lang w:val="en-GB"/>
        </w:rPr>
        <w:t>Instructor</w:t>
      </w:r>
      <w:r w:rsidR="006C0B88" w:rsidRPr="002C7749">
        <w:rPr>
          <w:b/>
          <w:lang w:val="en-GB"/>
        </w:rPr>
        <w:t>:</w:t>
      </w:r>
      <w:r w:rsidR="00E05547" w:rsidRPr="002C7749">
        <w:rPr>
          <w:sz w:val="22"/>
          <w:lang w:val="en-GB"/>
        </w:rPr>
        <w:t xml:space="preserve"> Tatiana Styrkas, M.A., M.Litt.</w:t>
      </w:r>
    </w:p>
    <w:p w14:paraId="58D66519" w14:textId="6B0AD3D3" w:rsidR="000E5274" w:rsidRPr="002C7749" w:rsidRDefault="00E27D17" w:rsidP="00E27D17">
      <w:pPr>
        <w:rPr>
          <w:lang w:val="en-GB"/>
        </w:rPr>
      </w:pPr>
      <w:r w:rsidRPr="002C7749">
        <w:rPr>
          <w:b/>
          <w:lang w:val="en-GB"/>
        </w:rPr>
        <w:t>Instructor</w:t>
      </w:r>
      <w:r w:rsidR="006C0B88" w:rsidRPr="002C7749">
        <w:rPr>
          <w:b/>
          <w:lang w:val="en-GB"/>
        </w:rPr>
        <w:t xml:space="preserve"> contact:</w:t>
      </w:r>
      <w:r w:rsidR="006C0B88" w:rsidRPr="002C7749">
        <w:rPr>
          <w:lang w:val="en-GB"/>
        </w:rPr>
        <w:t xml:space="preserve"> </w:t>
      </w:r>
      <w:r w:rsidR="00E05547" w:rsidRPr="002C7749">
        <w:rPr>
          <w:sz w:val="22"/>
          <w:lang w:val="en-GB"/>
        </w:rPr>
        <w:t>tatiana.styrkas@aauni.edu</w:t>
      </w:r>
    </w:p>
    <w:p w14:paraId="33F14653" w14:textId="7AC573C7" w:rsidR="00E27D17" w:rsidRPr="002C7749" w:rsidRDefault="006C0B88" w:rsidP="006C0B88">
      <w:pPr>
        <w:rPr>
          <w:lang w:val="en-GB"/>
        </w:rPr>
      </w:pPr>
      <w:r w:rsidRPr="002C7749">
        <w:rPr>
          <w:b/>
          <w:lang w:val="en-GB"/>
        </w:rPr>
        <w:t>Consultation hours:</w:t>
      </w:r>
      <w:r w:rsidR="00335672" w:rsidRPr="002C7749">
        <w:rPr>
          <w:lang w:val="en-GB"/>
        </w:rPr>
        <w:t xml:space="preserve"> </w:t>
      </w:r>
      <w:r w:rsidR="00E05547" w:rsidRPr="002C7749">
        <w:rPr>
          <w:sz w:val="22"/>
          <w:lang w:val="en-GB"/>
        </w:rPr>
        <w:t xml:space="preserve">Tuesdays </w:t>
      </w:r>
      <w:r w:rsidR="001075AB" w:rsidRPr="002C7749">
        <w:rPr>
          <w:sz w:val="22"/>
          <w:lang w:val="en-GB"/>
        </w:rPr>
        <w:t xml:space="preserve">and Thursdays, </w:t>
      </w:r>
      <w:r w:rsidR="00E05547" w:rsidRPr="002C7749">
        <w:rPr>
          <w:sz w:val="22"/>
          <w:lang w:val="en-GB"/>
        </w:rPr>
        <w:t>11:15-1</w:t>
      </w:r>
      <w:r w:rsidR="000B556F">
        <w:rPr>
          <w:sz w:val="22"/>
          <w:lang w:val="en-GB"/>
        </w:rPr>
        <w:t>1</w:t>
      </w:r>
      <w:r w:rsidR="00E05547" w:rsidRPr="002C7749">
        <w:rPr>
          <w:sz w:val="22"/>
          <w:lang w:val="en-GB"/>
        </w:rPr>
        <w:t>:</w:t>
      </w:r>
      <w:r w:rsidR="000B556F">
        <w:rPr>
          <w:sz w:val="22"/>
          <w:lang w:val="en-GB"/>
        </w:rPr>
        <w:t>4</w:t>
      </w:r>
      <w:r w:rsidR="00E05547" w:rsidRPr="002C7749">
        <w:rPr>
          <w:sz w:val="22"/>
          <w:lang w:val="en-GB"/>
        </w:rPr>
        <w:t>5</w:t>
      </w:r>
    </w:p>
    <w:p w14:paraId="4A23BA9D" w14:textId="77777777" w:rsidR="00507723" w:rsidRPr="002C7749" w:rsidRDefault="00507723" w:rsidP="00774600">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980"/>
        <w:gridCol w:w="2063"/>
        <w:gridCol w:w="3181"/>
      </w:tblGrid>
      <w:tr w:rsidR="00744A04" w:rsidRPr="002C7749" w14:paraId="2E2AF8E1" w14:textId="77777777" w:rsidTr="00C96A74">
        <w:tc>
          <w:tcPr>
            <w:tcW w:w="1137" w:type="pct"/>
          </w:tcPr>
          <w:p w14:paraId="57BAF86B" w14:textId="77777777" w:rsidR="00065D25" w:rsidRPr="002C7749" w:rsidRDefault="00065D25" w:rsidP="00065D25">
            <w:pPr>
              <w:rPr>
                <w:b/>
                <w:lang w:val="en-GB"/>
              </w:rPr>
            </w:pPr>
            <w:bookmarkStart w:id="0" w:name="_Hlk58163316"/>
            <w:r w:rsidRPr="002C7749">
              <w:rPr>
                <w:b/>
                <w:lang w:val="en-GB"/>
              </w:rPr>
              <w:t>Credits</w:t>
            </w:r>
            <w:r w:rsidR="000E3CEC" w:rsidRPr="002C7749">
              <w:rPr>
                <w:b/>
                <w:lang w:val="en-GB"/>
              </w:rPr>
              <w:t xml:space="preserve"> US/ECTS</w:t>
            </w:r>
          </w:p>
        </w:tc>
        <w:tc>
          <w:tcPr>
            <w:tcW w:w="1059" w:type="pct"/>
          </w:tcPr>
          <w:p w14:paraId="3AD9037A" w14:textId="77777777" w:rsidR="00065D25" w:rsidRPr="002C7749" w:rsidRDefault="00065D25" w:rsidP="00065D25">
            <w:pPr>
              <w:rPr>
                <w:lang w:val="en-GB"/>
              </w:rPr>
            </w:pPr>
            <w:r w:rsidRPr="002C7749">
              <w:rPr>
                <w:lang w:val="en-GB"/>
              </w:rPr>
              <w:t>3</w:t>
            </w:r>
            <w:r w:rsidR="000E3CEC" w:rsidRPr="002C7749">
              <w:rPr>
                <w:lang w:val="en-GB"/>
              </w:rPr>
              <w:t>/6</w:t>
            </w:r>
          </w:p>
        </w:tc>
        <w:tc>
          <w:tcPr>
            <w:tcW w:w="1103" w:type="pct"/>
          </w:tcPr>
          <w:p w14:paraId="32673AA9" w14:textId="77777777" w:rsidR="00065D25" w:rsidRPr="002C7749" w:rsidRDefault="00065D25" w:rsidP="00065D25">
            <w:pPr>
              <w:rPr>
                <w:b/>
                <w:lang w:val="en-GB"/>
              </w:rPr>
            </w:pPr>
            <w:r w:rsidRPr="002C7749">
              <w:rPr>
                <w:b/>
                <w:lang w:val="en-GB"/>
              </w:rPr>
              <w:t>Level</w:t>
            </w:r>
          </w:p>
        </w:tc>
        <w:tc>
          <w:tcPr>
            <w:tcW w:w="1701" w:type="pct"/>
          </w:tcPr>
          <w:p w14:paraId="3D4228FB" w14:textId="2ECA3D96" w:rsidR="00065D25" w:rsidRPr="002C7749" w:rsidRDefault="006E5553" w:rsidP="00065D25">
            <w:pPr>
              <w:rPr>
                <w:lang w:val="en-GB"/>
              </w:rPr>
            </w:pPr>
            <w:sdt>
              <w:sdtPr>
                <w:rPr>
                  <w:lang w:val="en-GB"/>
                </w:rPr>
                <w:id w:val="-1743401390"/>
                <w:placeholder>
                  <w:docPart w:val="9509A319972A49418D00F4C80EFFE82C"/>
                </w:placeholder>
                <w:dropDownList>
                  <w:listItem w:value="Choose an item."/>
                  <w:listItem w:displayText="Introductory" w:value="Introductory"/>
                  <w:listItem w:displayText="Intermediate" w:value="Intermediate"/>
                  <w:listItem w:displayText="Advanced" w:value="Advanced"/>
                </w:dropDownList>
              </w:sdtPr>
              <w:sdtEndPr/>
              <w:sdtContent>
                <w:r w:rsidR="000F6BF2" w:rsidRPr="002C7749">
                  <w:rPr>
                    <w:lang w:val="en-GB"/>
                  </w:rPr>
                  <w:t>Introductory</w:t>
                </w:r>
              </w:sdtContent>
            </w:sdt>
          </w:p>
        </w:tc>
      </w:tr>
      <w:tr w:rsidR="00744A04" w:rsidRPr="002C7749" w14:paraId="59C5073B" w14:textId="77777777" w:rsidTr="00C96A74">
        <w:tc>
          <w:tcPr>
            <w:tcW w:w="1137" w:type="pct"/>
          </w:tcPr>
          <w:p w14:paraId="419AA575" w14:textId="77777777" w:rsidR="006E1ED0" w:rsidRPr="002C7749" w:rsidRDefault="006D338B" w:rsidP="006D338B">
            <w:pPr>
              <w:rPr>
                <w:b/>
                <w:lang w:val="en-GB"/>
              </w:rPr>
            </w:pPr>
            <w:r w:rsidRPr="002C7749">
              <w:rPr>
                <w:b/>
                <w:lang w:val="en-GB"/>
              </w:rPr>
              <w:t>Length</w:t>
            </w:r>
          </w:p>
        </w:tc>
        <w:tc>
          <w:tcPr>
            <w:tcW w:w="1059" w:type="pct"/>
          </w:tcPr>
          <w:p w14:paraId="64CA4B8C" w14:textId="77777777" w:rsidR="006E1ED0" w:rsidRPr="002C7749" w:rsidRDefault="006E1ED0" w:rsidP="00065D25">
            <w:pPr>
              <w:rPr>
                <w:lang w:val="en-GB"/>
              </w:rPr>
            </w:pPr>
            <w:r w:rsidRPr="002C7749">
              <w:rPr>
                <w:lang w:val="en-GB"/>
              </w:rPr>
              <w:t>15 weeks</w:t>
            </w:r>
          </w:p>
        </w:tc>
        <w:tc>
          <w:tcPr>
            <w:tcW w:w="1103" w:type="pct"/>
          </w:tcPr>
          <w:p w14:paraId="3FC13617" w14:textId="77777777" w:rsidR="006E1ED0" w:rsidRPr="002C7749" w:rsidRDefault="006E1ED0" w:rsidP="006E1ED0">
            <w:pPr>
              <w:rPr>
                <w:b/>
                <w:lang w:val="en-GB"/>
              </w:rPr>
            </w:pPr>
            <w:r w:rsidRPr="002C7749">
              <w:rPr>
                <w:b/>
                <w:lang w:val="en-GB"/>
              </w:rPr>
              <w:t>Pre-requisite</w:t>
            </w:r>
          </w:p>
        </w:tc>
        <w:tc>
          <w:tcPr>
            <w:tcW w:w="1701" w:type="pct"/>
          </w:tcPr>
          <w:p w14:paraId="7244F056" w14:textId="4C7B9005" w:rsidR="006E1ED0" w:rsidRPr="002C7749" w:rsidRDefault="000F6BF2" w:rsidP="00DC322A">
            <w:pPr>
              <w:rPr>
                <w:lang w:val="en-GB"/>
              </w:rPr>
            </w:pPr>
            <w:r w:rsidRPr="002C7749">
              <w:rPr>
                <w:lang w:val="en-GB"/>
              </w:rPr>
              <w:t>None</w:t>
            </w:r>
          </w:p>
        </w:tc>
      </w:tr>
      <w:tr w:rsidR="00744A04" w:rsidRPr="002C7749" w14:paraId="2002E794" w14:textId="77777777" w:rsidTr="00C96A74">
        <w:tc>
          <w:tcPr>
            <w:tcW w:w="1137" w:type="pct"/>
          </w:tcPr>
          <w:p w14:paraId="76B3432A" w14:textId="77777777" w:rsidR="006E1ED0" w:rsidRPr="002C7749" w:rsidRDefault="006E1ED0" w:rsidP="00065D25">
            <w:pPr>
              <w:rPr>
                <w:b/>
                <w:lang w:val="en-GB"/>
              </w:rPr>
            </w:pPr>
            <w:r w:rsidRPr="002C7749">
              <w:rPr>
                <w:b/>
                <w:lang w:val="en-GB"/>
              </w:rPr>
              <w:t>Contact hours</w:t>
            </w:r>
          </w:p>
        </w:tc>
        <w:tc>
          <w:tcPr>
            <w:tcW w:w="1059" w:type="pct"/>
          </w:tcPr>
          <w:p w14:paraId="56248F34" w14:textId="77777777" w:rsidR="006E1ED0" w:rsidRPr="002C7749" w:rsidRDefault="006E1ED0" w:rsidP="00065D25">
            <w:pPr>
              <w:rPr>
                <w:lang w:val="en-GB"/>
              </w:rPr>
            </w:pPr>
            <w:r w:rsidRPr="002C7749">
              <w:rPr>
                <w:lang w:val="en-GB"/>
              </w:rPr>
              <w:t>42 hours</w:t>
            </w:r>
          </w:p>
        </w:tc>
        <w:tc>
          <w:tcPr>
            <w:tcW w:w="1103" w:type="pct"/>
          </w:tcPr>
          <w:p w14:paraId="53969BED" w14:textId="77777777" w:rsidR="006E1ED0" w:rsidRPr="002C7749" w:rsidRDefault="006E1ED0" w:rsidP="00065D25">
            <w:pPr>
              <w:rPr>
                <w:b/>
                <w:lang w:val="en-GB"/>
              </w:rPr>
            </w:pPr>
            <w:r w:rsidRPr="002C7749">
              <w:rPr>
                <w:b/>
                <w:lang w:val="en-GB"/>
              </w:rPr>
              <w:t>Course type</w:t>
            </w:r>
          </w:p>
        </w:tc>
        <w:tc>
          <w:tcPr>
            <w:tcW w:w="1701" w:type="pct"/>
          </w:tcPr>
          <w:p w14:paraId="53E8AB5D" w14:textId="577AE92E" w:rsidR="006E1ED0" w:rsidRPr="002C7749" w:rsidRDefault="006E5553" w:rsidP="00065D25">
            <w:pPr>
              <w:rPr>
                <w:lang w:val="en-GB"/>
              </w:rPr>
            </w:pPr>
            <w:sdt>
              <w:sdtPr>
                <w:rPr>
                  <w:lang w:val="en-GB"/>
                </w:rPr>
                <w:id w:val="1755013526"/>
                <w:placeholder>
                  <w:docPart w:val="BC4E51A213F9448AB06A2993632B2C92"/>
                </w:placeholder>
                <w:dropDownList>
                  <w:listItem w:value="Choose an item."/>
                  <w:listItem w:displayText="Bachelor" w:value="Bachelor"/>
                  <w:listItem w:displayText="Master" w:value="Master"/>
                </w:dropDownList>
              </w:sdtPr>
              <w:sdtEndPr/>
              <w:sdtContent>
                <w:r w:rsidR="00E05547" w:rsidRPr="002C7749">
                  <w:rPr>
                    <w:lang w:val="en-GB"/>
                  </w:rPr>
                  <w:t>Bachelor</w:t>
                </w:r>
              </w:sdtContent>
            </w:sdt>
            <w:r w:rsidR="006E1ED0" w:rsidRPr="002C7749">
              <w:rPr>
                <w:lang w:val="en-GB"/>
              </w:rPr>
              <w:t xml:space="preserve"> </w:t>
            </w:r>
            <w:sdt>
              <w:sdtPr>
                <w:rPr>
                  <w:lang w:val="en-GB"/>
                </w:rPr>
                <w:id w:val="-683896273"/>
                <w:placeholder>
                  <w:docPart w:val="BC4E51A213F9448AB06A2993632B2C92"/>
                </w:placeholder>
                <w:dropDownList>
                  <w:listItem w:value="Choose an item."/>
                  <w:listItem w:displayText="Required" w:value="Required"/>
                  <w:listItem w:displayText="Elective" w:value="Elective"/>
                  <w:listItem w:displayText="Required/Elective" w:value="Required/Elective"/>
                  <w:listItem w:displayText="General Education Course" w:value="General Education Course"/>
                </w:dropDownList>
              </w:sdtPr>
              <w:sdtEndPr/>
              <w:sdtContent>
                <w:r w:rsidR="00E05547" w:rsidRPr="002C7749">
                  <w:rPr>
                    <w:lang w:val="en-GB"/>
                  </w:rPr>
                  <w:t>Required/Elective</w:t>
                </w:r>
              </w:sdtContent>
            </w:sdt>
          </w:p>
        </w:tc>
      </w:tr>
    </w:tbl>
    <w:bookmarkEnd w:id="0"/>
    <w:p w14:paraId="5117979E" w14:textId="77777777" w:rsidR="000F6BF2" w:rsidRPr="002C7749" w:rsidRDefault="000F6BF2" w:rsidP="00B712DF">
      <w:pPr>
        <w:pStyle w:val="Standard"/>
        <w:numPr>
          <w:ilvl w:val="0"/>
          <w:numId w:val="4"/>
        </w:numPr>
        <w:spacing w:line="240" w:lineRule="auto"/>
        <w:rPr>
          <w:rFonts w:ascii="Verdana" w:hAnsi="Verdana"/>
          <w:sz w:val="20"/>
          <w:szCs w:val="20"/>
          <w:lang w:val="en-GB"/>
        </w:rPr>
      </w:pPr>
      <w:r w:rsidRPr="002C7749">
        <w:rPr>
          <w:rFonts w:ascii="Verdana" w:hAnsi="Verdana" w:cs="Cambria"/>
          <w:b/>
          <w:sz w:val="20"/>
          <w:szCs w:val="20"/>
          <w:lang w:val="en-GB"/>
        </w:rPr>
        <w:t>Course Description</w:t>
      </w:r>
    </w:p>
    <w:p w14:paraId="112069A9" w14:textId="26017A2B" w:rsidR="000F6BF2" w:rsidRPr="002C7749" w:rsidRDefault="000F6BF2" w:rsidP="000F6BF2">
      <w:pPr>
        <w:pStyle w:val="Standard"/>
        <w:tabs>
          <w:tab w:val="left" w:pos="720"/>
          <w:tab w:val="left" w:pos="1080"/>
        </w:tabs>
        <w:jc w:val="both"/>
        <w:rPr>
          <w:rFonts w:ascii="Verdana" w:hAnsi="Verdana"/>
          <w:sz w:val="20"/>
          <w:szCs w:val="20"/>
          <w:lang w:val="en-GB"/>
        </w:rPr>
      </w:pPr>
      <w:r w:rsidRPr="002C7749">
        <w:rPr>
          <w:rFonts w:ascii="Verdana" w:hAnsi="Verdana" w:cs="Cambria"/>
          <w:sz w:val="20"/>
          <w:szCs w:val="20"/>
          <w:lang w:val="en-GB"/>
        </w:rPr>
        <w:t xml:space="preserve">Russian 100 is a beginning language course introducing students to language and culture. The goal is for the student to gain basic comfort in speaking and writing Russian on topics of personal interest. The focus is on learning words and phrases related to the topics of self-description, one’s interests, family, living spaces, </w:t>
      </w:r>
      <w:proofErr w:type="gramStart"/>
      <w:r w:rsidRPr="002C7749">
        <w:rPr>
          <w:rFonts w:ascii="Verdana" w:hAnsi="Verdana" w:cs="Cambria"/>
          <w:sz w:val="20"/>
          <w:szCs w:val="20"/>
          <w:lang w:val="en-GB"/>
        </w:rPr>
        <w:t>city</w:t>
      </w:r>
      <w:proofErr w:type="gramEnd"/>
      <w:r w:rsidRPr="002C7749">
        <w:rPr>
          <w:rFonts w:ascii="Verdana" w:hAnsi="Verdana" w:cs="Cambria"/>
          <w:sz w:val="20"/>
          <w:szCs w:val="20"/>
          <w:lang w:val="en-GB"/>
        </w:rPr>
        <w:t xml:space="preserve"> and university, introducing and getting acquainted, getting around the city and country, asking for directions, eating in restaurants, shopping, traveling and visiting the doctor.  An essential element of RUS 100 is writing (daily homework), acquiring basic conversational rituals, reading simple but interesting texts and becoming familiar with the basics of Russian </w:t>
      </w:r>
      <w:r w:rsidR="00297B61">
        <w:rPr>
          <w:rFonts w:ascii="Verdana" w:hAnsi="Verdana" w:cs="Cambria"/>
          <w:sz w:val="20"/>
          <w:szCs w:val="20"/>
          <w:lang w:val="en-GB"/>
        </w:rPr>
        <w:t>culture</w:t>
      </w:r>
      <w:r w:rsidRPr="002C7749">
        <w:rPr>
          <w:rFonts w:ascii="Verdana" w:hAnsi="Verdana" w:cs="Cambria"/>
          <w:sz w:val="20"/>
          <w:szCs w:val="20"/>
          <w:lang w:val="en-GB"/>
        </w:rPr>
        <w:t>.</w:t>
      </w:r>
      <w:r w:rsidRPr="002C7749">
        <w:rPr>
          <w:rFonts w:ascii="Verdana" w:hAnsi="Verdana" w:cs="Cambria"/>
          <w:color w:val="000000"/>
          <w:sz w:val="20"/>
          <w:szCs w:val="20"/>
          <w:lang w:val="en-GB"/>
        </w:rPr>
        <w:t xml:space="preserve">  </w:t>
      </w:r>
    </w:p>
    <w:p w14:paraId="23822308" w14:textId="77777777" w:rsidR="000F6BF2" w:rsidRPr="002C7749" w:rsidRDefault="000F6BF2" w:rsidP="000F6BF2">
      <w:pPr>
        <w:pStyle w:val="Standard"/>
        <w:jc w:val="both"/>
        <w:rPr>
          <w:rFonts w:ascii="Verdana" w:hAnsi="Verdana" w:cs="Cambria"/>
          <w:sz w:val="20"/>
          <w:szCs w:val="20"/>
          <w:lang w:val="en-GB"/>
        </w:rPr>
      </w:pPr>
    </w:p>
    <w:p w14:paraId="5286AAF1" w14:textId="77777777" w:rsidR="000F6BF2" w:rsidRPr="002C7749" w:rsidRDefault="000F6BF2" w:rsidP="00B712DF">
      <w:pPr>
        <w:pStyle w:val="Standard"/>
        <w:numPr>
          <w:ilvl w:val="0"/>
          <w:numId w:val="2"/>
        </w:numPr>
        <w:spacing w:line="240" w:lineRule="auto"/>
        <w:rPr>
          <w:rFonts w:ascii="Verdana" w:hAnsi="Verdana"/>
          <w:sz w:val="20"/>
          <w:szCs w:val="20"/>
          <w:lang w:val="en-GB"/>
        </w:rPr>
      </w:pPr>
      <w:r w:rsidRPr="002C7749">
        <w:rPr>
          <w:rFonts w:ascii="Verdana" w:hAnsi="Verdana" w:cs="Cambria"/>
          <w:b/>
          <w:sz w:val="20"/>
          <w:szCs w:val="20"/>
          <w:lang w:val="en-GB"/>
        </w:rPr>
        <w:t>Student Learning Outcomes</w:t>
      </w:r>
    </w:p>
    <w:p w14:paraId="1358D2DE" w14:textId="77777777" w:rsidR="000F6BF2" w:rsidRPr="002C7749" w:rsidRDefault="000F6BF2" w:rsidP="000F6BF2">
      <w:pPr>
        <w:pStyle w:val="Standard"/>
        <w:rPr>
          <w:rFonts w:ascii="Verdana" w:hAnsi="Verdana"/>
          <w:sz w:val="20"/>
          <w:szCs w:val="20"/>
          <w:lang w:val="en-GB"/>
        </w:rPr>
      </w:pPr>
      <w:r w:rsidRPr="002C7749">
        <w:rPr>
          <w:rFonts w:ascii="Verdana" w:hAnsi="Verdana" w:cs="Cambria"/>
          <w:sz w:val="20"/>
          <w:szCs w:val="20"/>
          <w:lang w:val="en-GB"/>
        </w:rPr>
        <w:t>Upon successful completion of RUS 100 the student will have</w:t>
      </w:r>
    </w:p>
    <w:p w14:paraId="519E5707" w14:textId="77777777" w:rsidR="000F6BF2" w:rsidRPr="002C7749" w:rsidRDefault="000F6BF2" w:rsidP="00B712DF">
      <w:pPr>
        <w:pStyle w:val="Standard"/>
        <w:numPr>
          <w:ilvl w:val="0"/>
          <w:numId w:val="3"/>
        </w:numPr>
        <w:spacing w:line="240" w:lineRule="auto"/>
        <w:rPr>
          <w:rFonts w:ascii="Verdana" w:hAnsi="Verdana"/>
          <w:sz w:val="20"/>
          <w:szCs w:val="20"/>
          <w:lang w:val="en-GB"/>
        </w:rPr>
      </w:pPr>
      <w:r w:rsidRPr="002C7749">
        <w:rPr>
          <w:rFonts w:ascii="Verdana" w:hAnsi="Verdana" w:cs="Cambria"/>
          <w:sz w:val="20"/>
          <w:szCs w:val="20"/>
          <w:lang w:val="en-GB"/>
        </w:rPr>
        <w:t xml:space="preserve">mastered basic lexicon of the above specified cultural </w:t>
      </w:r>
      <w:proofErr w:type="gramStart"/>
      <w:r w:rsidRPr="002C7749">
        <w:rPr>
          <w:rFonts w:ascii="Verdana" w:hAnsi="Verdana" w:cs="Cambria"/>
          <w:sz w:val="20"/>
          <w:szCs w:val="20"/>
          <w:lang w:val="en-GB"/>
        </w:rPr>
        <w:t>domains;</w:t>
      </w:r>
      <w:proofErr w:type="gramEnd"/>
    </w:p>
    <w:p w14:paraId="427D9337" w14:textId="47C380C6" w:rsidR="000F6BF2" w:rsidRPr="002C7749" w:rsidRDefault="002C7749" w:rsidP="00B712DF">
      <w:pPr>
        <w:pStyle w:val="Standard"/>
        <w:numPr>
          <w:ilvl w:val="0"/>
          <w:numId w:val="3"/>
        </w:numPr>
        <w:spacing w:line="240" w:lineRule="auto"/>
        <w:rPr>
          <w:rFonts w:ascii="Verdana" w:hAnsi="Verdana"/>
          <w:sz w:val="20"/>
          <w:szCs w:val="20"/>
          <w:lang w:val="en-GB"/>
        </w:rPr>
      </w:pPr>
      <w:r w:rsidRPr="002C7749">
        <w:rPr>
          <w:rFonts w:ascii="Verdana" w:hAnsi="Verdana" w:cs="Cambria"/>
          <w:sz w:val="20"/>
          <w:szCs w:val="20"/>
          <w:lang w:val="en-GB"/>
        </w:rPr>
        <w:t>analysed</w:t>
      </w:r>
      <w:r w:rsidR="000F6BF2" w:rsidRPr="002C7749">
        <w:rPr>
          <w:rFonts w:ascii="Verdana" w:hAnsi="Verdana" w:cs="Cambria"/>
          <w:sz w:val="20"/>
          <w:szCs w:val="20"/>
          <w:lang w:val="en-GB"/>
        </w:rPr>
        <w:t xml:space="preserve"> and tested out new grammar strategies in listening, writing and speaking; used new conversational </w:t>
      </w:r>
      <w:proofErr w:type="gramStart"/>
      <w:r w:rsidR="000F6BF2" w:rsidRPr="002C7749">
        <w:rPr>
          <w:rFonts w:ascii="Verdana" w:hAnsi="Verdana" w:cs="Cambria"/>
          <w:sz w:val="20"/>
          <w:szCs w:val="20"/>
          <w:lang w:val="en-GB"/>
        </w:rPr>
        <w:t>routines;</w:t>
      </w:r>
      <w:proofErr w:type="gramEnd"/>
    </w:p>
    <w:p w14:paraId="66857F7E" w14:textId="77777777" w:rsidR="000F6BF2" w:rsidRPr="002C7749" w:rsidRDefault="000F6BF2" w:rsidP="00B712DF">
      <w:pPr>
        <w:pStyle w:val="Standard"/>
        <w:numPr>
          <w:ilvl w:val="0"/>
          <w:numId w:val="3"/>
        </w:numPr>
        <w:spacing w:line="240" w:lineRule="auto"/>
        <w:rPr>
          <w:rFonts w:ascii="Verdana" w:hAnsi="Verdana" w:cs="Cambria"/>
          <w:sz w:val="20"/>
          <w:szCs w:val="20"/>
          <w:lang w:val="en-GB"/>
        </w:rPr>
      </w:pPr>
      <w:r w:rsidRPr="002C7749">
        <w:rPr>
          <w:rFonts w:ascii="Verdana" w:hAnsi="Verdana" w:cs="Cambria"/>
          <w:sz w:val="20"/>
          <w:szCs w:val="20"/>
          <w:lang w:val="en-GB"/>
        </w:rPr>
        <w:t xml:space="preserve">opened and managed basic </w:t>
      </w:r>
      <w:proofErr w:type="gramStart"/>
      <w:r w:rsidRPr="002C7749">
        <w:rPr>
          <w:rFonts w:ascii="Verdana" w:hAnsi="Verdana" w:cs="Cambria"/>
          <w:sz w:val="20"/>
          <w:szCs w:val="20"/>
          <w:lang w:val="en-GB"/>
        </w:rPr>
        <w:t>conversations;</w:t>
      </w:r>
      <w:proofErr w:type="gramEnd"/>
    </w:p>
    <w:p w14:paraId="2A78EECC" w14:textId="77777777" w:rsidR="000F6BF2" w:rsidRPr="002C7749" w:rsidRDefault="000F6BF2" w:rsidP="00B712DF">
      <w:pPr>
        <w:pStyle w:val="Standard"/>
        <w:numPr>
          <w:ilvl w:val="0"/>
          <w:numId w:val="3"/>
        </w:numPr>
        <w:spacing w:line="240" w:lineRule="auto"/>
        <w:rPr>
          <w:rFonts w:ascii="Verdana" w:hAnsi="Verdana" w:cs="Cambria"/>
          <w:sz w:val="20"/>
          <w:szCs w:val="20"/>
          <w:lang w:val="en-GB"/>
        </w:rPr>
      </w:pPr>
      <w:r w:rsidRPr="002C7749">
        <w:rPr>
          <w:rFonts w:ascii="Verdana" w:hAnsi="Verdana" w:cs="Cambria"/>
          <w:sz w:val="20"/>
          <w:szCs w:val="20"/>
          <w:lang w:val="en-GB"/>
        </w:rPr>
        <w:t>wrote brief and basic texts about him or herself, one’s surroundings, family, studies, interests et al.</w:t>
      </w:r>
    </w:p>
    <w:p w14:paraId="7C6DE2C5" w14:textId="77777777" w:rsidR="000F6BF2" w:rsidRPr="002C7749" w:rsidRDefault="000F6BF2" w:rsidP="000F6BF2">
      <w:pPr>
        <w:pStyle w:val="Odstavecseseznamem"/>
        <w:ind w:left="360"/>
        <w:rPr>
          <w:rFonts w:cs="Cambria"/>
          <w:szCs w:val="20"/>
          <w:lang w:val="en-GB"/>
        </w:rPr>
      </w:pPr>
    </w:p>
    <w:p w14:paraId="1EA19787" w14:textId="77777777" w:rsidR="000F6BF2" w:rsidRPr="002C7749" w:rsidRDefault="000F6BF2" w:rsidP="00B712DF">
      <w:pPr>
        <w:pStyle w:val="Standard"/>
        <w:numPr>
          <w:ilvl w:val="0"/>
          <w:numId w:val="2"/>
        </w:numPr>
        <w:spacing w:line="240" w:lineRule="auto"/>
        <w:rPr>
          <w:rFonts w:ascii="Verdana" w:hAnsi="Verdana"/>
          <w:sz w:val="20"/>
          <w:szCs w:val="20"/>
          <w:lang w:val="en-GB"/>
        </w:rPr>
      </w:pPr>
      <w:r w:rsidRPr="002C7749">
        <w:rPr>
          <w:rFonts w:ascii="Verdana" w:hAnsi="Verdana" w:cs="Cambria"/>
          <w:b/>
          <w:sz w:val="20"/>
          <w:szCs w:val="20"/>
          <w:lang w:val="en-GB"/>
        </w:rPr>
        <w:t>Reading Materials</w:t>
      </w:r>
    </w:p>
    <w:p w14:paraId="383EE88A" w14:textId="08BA2791" w:rsidR="000F6BF2" w:rsidRPr="002C7749" w:rsidRDefault="000F6BF2" w:rsidP="000F6BF2">
      <w:pPr>
        <w:pStyle w:val="Standard"/>
        <w:ind w:left="360"/>
        <w:jc w:val="both"/>
        <w:rPr>
          <w:rFonts w:ascii="Verdana" w:hAnsi="Verdana"/>
          <w:sz w:val="20"/>
          <w:szCs w:val="20"/>
          <w:lang w:val="en-GB"/>
        </w:rPr>
      </w:pPr>
      <w:proofErr w:type="spellStart"/>
      <w:r w:rsidRPr="00297B61">
        <w:rPr>
          <w:rFonts w:ascii="Verdana" w:hAnsi="Verdana" w:cs="Cambria"/>
          <w:b/>
          <w:bCs/>
          <w:i/>
          <w:color w:val="303030"/>
          <w:sz w:val="20"/>
          <w:szCs w:val="20"/>
          <w:shd w:val="clear" w:color="auto" w:fill="FFFFFF"/>
          <w:lang w:val="en-GB"/>
        </w:rPr>
        <w:t>K</w:t>
      </w:r>
      <w:r w:rsidRPr="002C7749">
        <w:rPr>
          <w:rFonts w:ascii="Verdana" w:hAnsi="Verdana" w:cs="Cambria"/>
          <w:b/>
          <w:bCs/>
          <w:i/>
          <w:color w:val="303030"/>
          <w:sz w:val="20"/>
          <w:szCs w:val="20"/>
          <w:shd w:val="clear" w:color="auto" w:fill="FFFFFF"/>
          <w:lang w:val="en-GB"/>
        </w:rPr>
        <w:t>udyma</w:t>
      </w:r>
      <w:proofErr w:type="spellEnd"/>
      <w:r w:rsidRPr="002C7749">
        <w:rPr>
          <w:rFonts w:ascii="Verdana" w:hAnsi="Verdana" w:cs="Cambria"/>
          <w:b/>
          <w:bCs/>
          <w:i/>
          <w:color w:val="303030"/>
          <w:sz w:val="20"/>
          <w:szCs w:val="20"/>
          <w:shd w:val="clear" w:color="auto" w:fill="FFFFFF"/>
          <w:lang w:val="en-GB"/>
        </w:rPr>
        <w:t>, Anna S., Frank J. Miller, and Olga E. Kagan. </w:t>
      </w:r>
      <w:r w:rsidRPr="002C7749">
        <w:rPr>
          <w:rStyle w:val="Zdraznn"/>
          <w:rFonts w:ascii="Verdana" w:hAnsi="Verdana" w:cs="Cambria"/>
          <w:b/>
          <w:bCs/>
          <w:color w:val="303030"/>
          <w:sz w:val="20"/>
          <w:szCs w:val="20"/>
          <w:shd w:val="clear" w:color="auto" w:fill="FFFFFF"/>
          <w:lang w:val="en-GB"/>
        </w:rPr>
        <w:t>Beginner's Russian with Interactive Online Workbook.</w:t>
      </w:r>
      <w:r w:rsidRPr="002C7749">
        <w:rPr>
          <w:rFonts w:ascii="Verdana" w:hAnsi="Verdana" w:cs="Cambria"/>
          <w:b/>
          <w:bCs/>
          <w:i/>
          <w:color w:val="303030"/>
          <w:sz w:val="20"/>
          <w:szCs w:val="20"/>
          <w:shd w:val="clear" w:color="auto" w:fill="FFFFFF"/>
          <w:lang w:val="en-GB"/>
        </w:rPr>
        <w:t xml:space="preserve"> New York, NY: </w:t>
      </w:r>
      <w:proofErr w:type="spellStart"/>
      <w:r w:rsidRPr="002C7749">
        <w:rPr>
          <w:rFonts w:ascii="Verdana" w:hAnsi="Verdana" w:cs="Cambria"/>
          <w:b/>
          <w:bCs/>
          <w:i/>
          <w:color w:val="303030"/>
          <w:sz w:val="20"/>
          <w:szCs w:val="20"/>
          <w:shd w:val="clear" w:color="auto" w:fill="FFFFFF"/>
          <w:lang w:val="en-GB"/>
        </w:rPr>
        <w:t>Hippocrene</w:t>
      </w:r>
      <w:proofErr w:type="spellEnd"/>
      <w:r w:rsidRPr="002C7749">
        <w:rPr>
          <w:rFonts w:ascii="Verdana" w:hAnsi="Verdana" w:cs="Cambria"/>
          <w:b/>
          <w:bCs/>
          <w:i/>
          <w:color w:val="303030"/>
          <w:sz w:val="20"/>
          <w:szCs w:val="20"/>
          <w:shd w:val="clear" w:color="auto" w:fill="FFFFFF"/>
          <w:lang w:val="en-GB"/>
        </w:rPr>
        <w:t xml:space="preserve"> Books, 2010</w:t>
      </w:r>
      <w:r w:rsidRPr="002C7749">
        <w:rPr>
          <w:rFonts w:ascii="Verdana" w:hAnsi="Verdana" w:cs="Cambria"/>
          <w:sz w:val="20"/>
          <w:szCs w:val="20"/>
          <w:lang w:val="en-GB"/>
        </w:rPr>
        <w:t xml:space="preserve"> </w:t>
      </w:r>
      <w:r w:rsidR="00374B11" w:rsidRPr="002C7749">
        <w:rPr>
          <w:rFonts w:ascii="Verdana" w:hAnsi="Verdana" w:cs="Cambria"/>
          <w:sz w:val="20"/>
          <w:szCs w:val="20"/>
          <w:lang w:val="en-GB"/>
        </w:rPr>
        <w:t>(</w:t>
      </w:r>
      <w:r w:rsidR="00374B11">
        <w:rPr>
          <w:rFonts w:ascii="Verdana" w:hAnsi="Verdana" w:cs="Cambria"/>
          <w:sz w:val="20"/>
          <w:szCs w:val="20"/>
          <w:lang w:val="en-GB"/>
        </w:rPr>
        <w:t xml:space="preserve">Available for the students to buy at the Bursar´s </w:t>
      </w:r>
      <w:proofErr w:type="gramStart"/>
      <w:r w:rsidR="00374B11">
        <w:rPr>
          <w:rFonts w:ascii="Verdana" w:hAnsi="Verdana" w:cs="Cambria"/>
          <w:sz w:val="20"/>
          <w:szCs w:val="20"/>
          <w:lang w:val="en-GB"/>
        </w:rPr>
        <w:t>Office,  1</w:t>
      </w:r>
      <w:proofErr w:type="gramEnd"/>
      <w:r w:rsidR="00374B11">
        <w:rPr>
          <w:rFonts w:ascii="Verdana" w:hAnsi="Verdana" w:cs="Cambria"/>
          <w:sz w:val="20"/>
          <w:szCs w:val="20"/>
          <w:lang w:val="en-GB"/>
        </w:rPr>
        <w:t xml:space="preserve"> reference copy </w:t>
      </w:r>
      <w:r w:rsidRPr="002C7749">
        <w:rPr>
          <w:rFonts w:ascii="Verdana" w:hAnsi="Verdana" w:cs="Cambria"/>
          <w:sz w:val="20"/>
          <w:szCs w:val="20"/>
          <w:lang w:val="en-GB"/>
        </w:rPr>
        <w:t xml:space="preserve"> in the </w:t>
      </w:r>
      <w:r w:rsidR="002C7749" w:rsidRPr="002C7749">
        <w:rPr>
          <w:rFonts w:ascii="Verdana" w:hAnsi="Verdana" w:cs="Cambria"/>
          <w:sz w:val="20"/>
          <w:szCs w:val="20"/>
          <w:lang w:val="en-GB"/>
        </w:rPr>
        <w:t>Library)</w:t>
      </w:r>
    </w:p>
    <w:p w14:paraId="606BCF72" w14:textId="1E3CEA13" w:rsidR="000F6BF2" w:rsidRPr="002C7749" w:rsidRDefault="00297B61" w:rsidP="000F6BF2">
      <w:pPr>
        <w:pStyle w:val="Standard"/>
        <w:ind w:left="360"/>
        <w:jc w:val="both"/>
        <w:rPr>
          <w:rFonts w:ascii="Verdana" w:hAnsi="Verdana"/>
          <w:sz w:val="20"/>
          <w:szCs w:val="20"/>
          <w:lang w:val="en-GB"/>
        </w:rPr>
      </w:pPr>
      <w:r>
        <w:rPr>
          <w:rFonts w:ascii="Verdana" w:hAnsi="Verdana" w:cs="Cambria"/>
          <w:sz w:val="20"/>
          <w:szCs w:val="20"/>
          <w:lang w:val="en-GB"/>
        </w:rPr>
        <w:t>A</w:t>
      </w:r>
      <w:r w:rsidR="000F6BF2" w:rsidRPr="002C7749">
        <w:rPr>
          <w:rFonts w:ascii="Verdana" w:hAnsi="Verdana" w:cs="Cambria"/>
          <w:sz w:val="20"/>
          <w:szCs w:val="20"/>
          <w:lang w:val="en-GB"/>
        </w:rPr>
        <w:t xml:space="preserve">dditional Russian learning recourses </w:t>
      </w:r>
      <w:r>
        <w:rPr>
          <w:rFonts w:ascii="Verdana" w:hAnsi="Verdana" w:cs="Cambria"/>
          <w:sz w:val="20"/>
          <w:szCs w:val="20"/>
          <w:lang w:val="en-GB"/>
        </w:rPr>
        <w:t>will be provided on NEO Classes.</w:t>
      </w:r>
    </w:p>
    <w:p w14:paraId="23023609" w14:textId="77777777" w:rsidR="000F6BF2" w:rsidRPr="002C7749" w:rsidRDefault="000F6BF2" w:rsidP="000F6BF2">
      <w:pPr>
        <w:pStyle w:val="Odstavecseseznamem"/>
        <w:ind w:left="0"/>
        <w:rPr>
          <w:rFonts w:cs="Cambria"/>
          <w:b/>
          <w:szCs w:val="20"/>
          <w:lang w:val="en-GB"/>
        </w:rPr>
      </w:pPr>
    </w:p>
    <w:p w14:paraId="26DFC725" w14:textId="77777777" w:rsidR="000F6BF2" w:rsidRPr="002C7749" w:rsidRDefault="000F6BF2" w:rsidP="00B712DF">
      <w:pPr>
        <w:pStyle w:val="Standard"/>
        <w:numPr>
          <w:ilvl w:val="0"/>
          <w:numId w:val="2"/>
        </w:numPr>
        <w:spacing w:line="240" w:lineRule="auto"/>
        <w:rPr>
          <w:rFonts w:ascii="Verdana" w:hAnsi="Verdana" w:cs="Cambria"/>
          <w:b/>
          <w:sz w:val="20"/>
          <w:szCs w:val="20"/>
          <w:lang w:val="en-GB"/>
        </w:rPr>
      </w:pPr>
      <w:r w:rsidRPr="002C7749">
        <w:rPr>
          <w:rFonts w:ascii="Verdana" w:hAnsi="Verdana" w:cs="Cambria"/>
          <w:b/>
          <w:sz w:val="20"/>
          <w:szCs w:val="20"/>
          <w:lang w:val="en-GB"/>
        </w:rPr>
        <w:t>Teaching methodology</w:t>
      </w:r>
    </w:p>
    <w:p w14:paraId="71E7A20B" w14:textId="4B12A71D" w:rsidR="000F6BF2" w:rsidRPr="002C7749" w:rsidRDefault="000F6BF2" w:rsidP="000F6BF2">
      <w:pPr>
        <w:pStyle w:val="Standard"/>
        <w:ind w:left="360"/>
        <w:jc w:val="both"/>
        <w:rPr>
          <w:rFonts w:ascii="Verdana" w:hAnsi="Verdana"/>
          <w:sz w:val="20"/>
          <w:szCs w:val="20"/>
          <w:lang w:val="en-GB"/>
        </w:rPr>
      </w:pPr>
      <w:r w:rsidRPr="002C7749">
        <w:rPr>
          <w:rFonts w:ascii="Verdana" w:hAnsi="Verdana" w:cs="Cambria"/>
          <w:i/>
          <w:sz w:val="20"/>
          <w:szCs w:val="20"/>
          <w:lang w:val="en-GB"/>
        </w:rPr>
        <w:t xml:space="preserve">Russian 100 </w:t>
      </w:r>
      <w:r w:rsidRPr="002C7749">
        <w:rPr>
          <w:rFonts w:ascii="Verdana" w:hAnsi="Verdana" w:cs="Cambria"/>
          <w:sz w:val="20"/>
          <w:szCs w:val="20"/>
          <w:lang w:val="en-GB"/>
        </w:rPr>
        <w:t>is taught twice per week for 90 minutes in a lively atmosphere conducive to the student’s active engagement that requires class preparation. Each class provides opportunities for practicing listening, grammar rules and conversation routines in a friendly environment. Homework is assigned every class and includes reading, writing exercises</w:t>
      </w:r>
      <w:r w:rsidR="00374B11">
        <w:rPr>
          <w:rFonts w:ascii="Verdana" w:hAnsi="Verdana" w:cs="Cambria"/>
          <w:sz w:val="20"/>
          <w:szCs w:val="20"/>
          <w:lang w:val="en-GB"/>
        </w:rPr>
        <w:t xml:space="preserve"> and</w:t>
      </w:r>
      <w:r w:rsidRPr="002C7749">
        <w:rPr>
          <w:rFonts w:ascii="Verdana" w:hAnsi="Verdana" w:cs="Cambria"/>
          <w:sz w:val="20"/>
          <w:szCs w:val="20"/>
          <w:lang w:val="en-GB"/>
        </w:rPr>
        <w:t xml:space="preserve"> learning dialogues</w:t>
      </w:r>
      <w:r w:rsidR="00374B11">
        <w:rPr>
          <w:rFonts w:ascii="Verdana" w:hAnsi="Verdana" w:cs="Cambria"/>
          <w:sz w:val="20"/>
          <w:szCs w:val="20"/>
          <w:lang w:val="en-GB"/>
        </w:rPr>
        <w:t>.</w:t>
      </w:r>
    </w:p>
    <w:p w14:paraId="5E406466" w14:textId="77777777" w:rsidR="000F6BF2" w:rsidRPr="002C7749" w:rsidRDefault="000F6BF2" w:rsidP="000F6BF2">
      <w:pPr>
        <w:pStyle w:val="Standard"/>
        <w:ind w:left="360"/>
        <w:jc w:val="both"/>
        <w:rPr>
          <w:rFonts w:cs="Cambria"/>
          <w:szCs w:val="20"/>
          <w:lang w:val="en-GB"/>
        </w:rPr>
      </w:pPr>
    </w:p>
    <w:p w14:paraId="2018B9AD" w14:textId="77777777" w:rsidR="000F6BF2" w:rsidRPr="002C7749" w:rsidRDefault="000F6BF2" w:rsidP="000F6BF2">
      <w:pPr>
        <w:pStyle w:val="Standard"/>
        <w:ind w:left="360"/>
        <w:rPr>
          <w:rFonts w:cs="Cambria"/>
          <w:szCs w:val="20"/>
          <w:lang w:val="en-GB"/>
        </w:rPr>
      </w:pPr>
    </w:p>
    <w:p w14:paraId="6F97EB46" w14:textId="77777777" w:rsidR="000F6BF2" w:rsidRPr="002C7749" w:rsidRDefault="000F6BF2" w:rsidP="00B712DF">
      <w:pPr>
        <w:pStyle w:val="Nadpis1"/>
        <w:keepLines w:val="0"/>
        <w:numPr>
          <w:ilvl w:val="0"/>
          <w:numId w:val="2"/>
        </w:numPr>
        <w:suppressAutoHyphens/>
        <w:autoSpaceDN w:val="0"/>
        <w:spacing w:after="60"/>
        <w:textAlignment w:val="baseline"/>
        <w:rPr>
          <w:szCs w:val="20"/>
          <w:lang w:val="en-GB"/>
        </w:rPr>
      </w:pPr>
      <w:r w:rsidRPr="002C7749">
        <w:rPr>
          <w:rFonts w:cs="Cambria"/>
          <w:szCs w:val="20"/>
          <w:lang w:val="en-GB"/>
        </w:rPr>
        <w:lastRenderedPageBreak/>
        <w:t xml:space="preserve">    Course Schedule  </w:t>
      </w:r>
    </w:p>
    <w:tbl>
      <w:tblPr>
        <w:tblStyle w:val="Mkatabulky"/>
        <w:tblW w:w="0" w:type="auto"/>
        <w:tblLook w:val="04A0" w:firstRow="1" w:lastRow="0" w:firstColumn="1" w:lastColumn="0" w:noHBand="0" w:noVBand="1"/>
      </w:tblPr>
      <w:tblGrid>
        <w:gridCol w:w="1555"/>
        <w:gridCol w:w="7795"/>
      </w:tblGrid>
      <w:tr w:rsidR="008F702B" w:rsidRPr="002C7749" w14:paraId="2090E981" w14:textId="77777777" w:rsidTr="002C7749">
        <w:tc>
          <w:tcPr>
            <w:tcW w:w="1555" w:type="dxa"/>
            <w:shd w:val="clear" w:color="auto" w:fill="D9D9D9" w:themeFill="background1" w:themeFillShade="D9"/>
          </w:tcPr>
          <w:p w14:paraId="3229DCEF" w14:textId="77777777" w:rsidR="000F6BF2" w:rsidRPr="002C7749" w:rsidRDefault="000F6BF2" w:rsidP="000F6BF2">
            <w:pPr>
              <w:keepNext/>
              <w:keepLines/>
              <w:rPr>
                <w:b/>
                <w:lang w:val="en-GB"/>
              </w:rPr>
            </w:pPr>
            <w:r w:rsidRPr="002C7749">
              <w:rPr>
                <w:b/>
                <w:lang w:val="en-GB"/>
              </w:rPr>
              <w:t>Date</w:t>
            </w:r>
          </w:p>
        </w:tc>
        <w:tc>
          <w:tcPr>
            <w:tcW w:w="7795" w:type="dxa"/>
            <w:shd w:val="clear" w:color="auto" w:fill="D9D9D9" w:themeFill="background1" w:themeFillShade="D9"/>
          </w:tcPr>
          <w:p w14:paraId="0B0D8416" w14:textId="77777777" w:rsidR="000F6BF2" w:rsidRPr="002C7749" w:rsidRDefault="000F6BF2" w:rsidP="000F6BF2">
            <w:pPr>
              <w:keepNext/>
              <w:keepLines/>
              <w:rPr>
                <w:b/>
                <w:lang w:val="en-GB"/>
              </w:rPr>
            </w:pPr>
            <w:r w:rsidRPr="002C7749">
              <w:rPr>
                <w:b/>
                <w:lang w:val="en-GB"/>
              </w:rPr>
              <w:t>Class Agenda</w:t>
            </w:r>
          </w:p>
        </w:tc>
      </w:tr>
      <w:tr w:rsidR="008F702B" w:rsidRPr="002C7749" w14:paraId="749655DD" w14:textId="77777777" w:rsidTr="002C7749">
        <w:tc>
          <w:tcPr>
            <w:tcW w:w="1555" w:type="dxa"/>
          </w:tcPr>
          <w:p w14:paraId="238A98DA" w14:textId="77777777" w:rsidR="002C7749" w:rsidRDefault="002C7749" w:rsidP="006F1B70">
            <w:pPr>
              <w:keepLines/>
              <w:rPr>
                <w:lang w:val="en-GB"/>
              </w:rPr>
            </w:pPr>
          </w:p>
          <w:p w14:paraId="15343B2D" w14:textId="4884A3BE" w:rsidR="006F1B70" w:rsidRPr="002C7749" w:rsidRDefault="006F1B70" w:rsidP="006F1B70">
            <w:pPr>
              <w:keepLines/>
              <w:rPr>
                <w:lang w:val="en-GB"/>
              </w:rPr>
            </w:pPr>
            <w:r w:rsidRPr="002C7749">
              <w:rPr>
                <w:lang w:val="en-GB"/>
              </w:rPr>
              <w:t>February 09</w:t>
            </w:r>
          </w:p>
          <w:p w14:paraId="0FCEFD00" w14:textId="77777777" w:rsidR="006F1B70" w:rsidRPr="002C7749" w:rsidRDefault="006F1B70" w:rsidP="006F1B70">
            <w:pPr>
              <w:keepLines/>
              <w:rPr>
                <w:lang w:val="en-GB"/>
              </w:rPr>
            </w:pPr>
            <w:r w:rsidRPr="002C7749">
              <w:rPr>
                <w:lang w:val="en-GB"/>
              </w:rPr>
              <w:t>Session1</w:t>
            </w:r>
          </w:p>
          <w:p w14:paraId="12CC9FB3" w14:textId="77777777" w:rsidR="006F1B70" w:rsidRPr="002C7749" w:rsidRDefault="006F1B70" w:rsidP="006F1B70">
            <w:pPr>
              <w:keepLines/>
              <w:rPr>
                <w:lang w:val="en-GB"/>
              </w:rPr>
            </w:pPr>
            <w:r w:rsidRPr="002C7749">
              <w:rPr>
                <w:lang w:val="en-GB"/>
              </w:rPr>
              <w:t>Week 1</w:t>
            </w:r>
          </w:p>
          <w:p w14:paraId="686EEA5C" w14:textId="77777777" w:rsidR="000F6BF2" w:rsidRPr="002C7749" w:rsidRDefault="000F6BF2" w:rsidP="006F1B70">
            <w:pPr>
              <w:keepLines/>
              <w:rPr>
                <w:lang w:val="en-GB"/>
              </w:rPr>
            </w:pPr>
          </w:p>
        </w:tc>
        <w:tc>
          <w:tcPr>
            <w:tcW w:w="7795" w:type="dxa"/>
          </w:tcPr>
          <w:p w14:paraId="5948AE86" w14:textId="77777777" w:rsidR="002C7749" w:rsidRDefault="002C7749" w:rsidP="000F6BF2">
            <w:pPr>
              <w:pStyle w:val="Objective"/>
              <w:spacing w:before="0" w:after="0" w:line="240" w:lineRule="auto"/>
              <w:rPr>
                <w:rFonts w:ascii="Verdana" w:hAnsi="Verdana" w:cs="Calibri"/>
                <w:b/>
                <w:bCs/>
                <w:u w:val="single"/>
                <w:lang w:val="en-GB"/>
              </w:rPr>
            </w:pPr>
          </w:p>
          <w:p w14:paraId="0221C51C" w14:textId="17169B18" w:rsidR="000F6BF2" w:rsidRPr="002C7749" w:rsidRDefault="000F6BF2" w:rsidP="000F6BF2">
            <w:pPr>
              <w:pStyle w:val="Objective"/>
              <w:spacing w:before="0" w:after="0" w:line="240" w:lineRule="auto"/>
              <w:rPr>
                <w:rFonts w:ascii="Verdana" w:hAnsi="Verdana" w:cs="Calibri"/>
                <w:b/>
                <w:bCs/>
                <w:u w:val="single"/>
                <w:lang w:val="en-GB"/>
              </w:rPr>
            </w:pPr>
            <w:r w:rsidRPr="002C7749">
              <w:rPr>
                <w:rFonts w:ascii="Verdana" w:hAnsi="Verdana" w:cs="Calibri"/>
                <w:b/>
                <w:bCs/>
                <w:u w:val="single"/>
                <w:lang w:val="en-GB"/>
              </w:rPr>
              <w:t>Unit 1. The Russian Alphabet, Part 1</w:t>
            </w:r>
          </w:p>
          <w:p w14:paraId="6493760C" w14:textId="77777777" w:rsidR="000F6BF2" w:rsidRPr="002C7749" w:rsidRDefault="000F6BF2" w:rsidP="000F6BF2">
            <w:pPr>
              <w:pStyle w:val="Zkladntext"/>
              <w:spacing w:after="0" w:line="240" w:lineRule="auto"/>
              <w:ind w:right="0"/>
              <w:rPr>
                <w:rFonts w:ascii="Verdana" w:hAnsi="Verdana" w:cs="Calibri"/>
                <w:lang w:val="en-GB"/>
              </w:rPr>
            </w:pPr>
          </w:p>
          <w:p w14:paraId="08249104"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b/>
                <w:u w:val="single"/>
                <w:lang w:val="en-GB"/>
              </w:rPr>
              <w:t>Work in class</w:t>
            </w:r>
            <w:r w:rsidRPr="002C7749">
              <w:rPr>
                <w:rFonts w:ascii="Verdana" w:hAnsi="Verdana" w:cs="Calibri"/>
                <w:lang w:val="en-GB"/>
              </w:rPr>
              <w:t xml:space="preserve">  </w:t>
            </w:r>
          </w:p>
          <w:p w14:paraId="7DDC0B16" w14:textId="20E55593"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Themes and topics</w:t>
            </w:r>
            <w:r w:rsidRPr="002C7749">
              <w:rPr>
                <w:rFonts w:ascii="Verdana" w:hAnsi="Verdana" w:cs="Calibri"/>
                <w:lang w:val="en-GB"/>
              </w:rPr>
              <w:t xml:space="preserve">: Introduction of the </w:t>
            </w:r>
            <w:r w:rsidR="002C7749" w:rsidRPr="002C7749">
              <w:rPr>
                <w:rFonts w:ascii="Verdana" w:hAnsi="Verdana" w:cs="Calibri"/>
                <w:lang w:val="en-GB"/>
              </w:rPr>
              <w:t>textbook</w:t>
            </w:r>
            <w:r w:rsidRPr="002C7749">
              <w:rPr>
                <w:rFonts w:ascii="Verdana" w:hAnsi="Verdana" w:cs="Calibri"/>
                <w:lang w:val="en-GB"/>
              </w:rPr>
              <w:t xml:space="preserve"> and the course; Russian Alphabet, Russian Letters, Groups 1 and 2.  </w:t>
            </w:r>
          </w:p>
          <w:p w14:paraId="7DA23384" w14:textId="77777777"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t>Listening</w:t>
            </w:r>
            <w:r w:rsidRPr="002C7749">
              <w:rPr>
                <w:rFonts w:ascii="Verdana" w:hAnsi="Verdana" w:cs="Calibri"/>
                <w:lang w:val="en-GB"/>
              </w:rPr>
              <w:t xml:space="preserve">: New letters and sounds, pages 4-12. </w:t>
            </w:r>
            <w:r w:rsidRPr="002C7749">
              <w:rPr>
                <w:rFonts w:ascii="Verdana" w:hAnsi="Verdana" w:cs="Calibri"/>
                <w:i/>
                <w:lang w:val="en-GB"/>
              </w:rPr>
              <w:t xml:space="preserve"> </w:t>
            </w:r>
          </w:p>
          <w:p w14:paraId="529F37C7" w14:textId="1574B19D"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lang w:val="en-GB"/>
              </w:rPr>
              <w:t xml:space="preserve"> </w:t>
            </w:r>
          </w:p>
          <w:p w14:paraId="412BABA1" w14:textId="77777777" w:rsidR="000F6BF2" w:rsidRPr="002C7749" w:rsidRDefault="000F6BF2" w:rsidP="000F6BF2">
            <w:pPr>
              <w:pStyle w:val="Zkladntext"/>
              <w:spacing w:after="0" w:line="240" w:lineRule="auto"/>
              <w:ind w:right="0"/>
              <w:rPr>
                <w:rFonts w:ascii="Verdana" w:hAnsi="Verdana" w:cs="Calibri"/>
                <w:b/>
                <w:u w:val="single"/>
                <w:lang w:val="en-GB"/>
              </w:rPr>
            </w:pPr>
          </w:p>
          <w:p w14:paraId="43640D44" w14:textId="77777777" w:rsidR="000F6BF2" w:rsidRPr="002C7749" w:rsidRDefault="000F6BF2" w:rsidP="000F6BF2">
            <w:pPr>
              <w:pStyle w:val="Zkladntext"/>
              <w:spacing w:after="0" w:line="240" w:lineRule="auto"/>
              <w:ind w:right="0"/>
              <w:rPr>
                <w:rFonts w:ascii="Verdana" w:hAnsi="Verdana" w:cs="Calibri"/>
                <w:b/>
                <w:u w:val="single"/>
                <w:lang w:val="en-GB"/>
              </w:rPr>
            </w:pPr>
            <w:r w:rsidRPr="002C7749">
              <w:rPr>
                <w:rFonts w:ascii="Verdana" w:hAnsi="Verdana" w:cs="Calibri"/>
                <w:b/>
                <w:u w:val="single"/>
                <w:lang w:val="en-GB"/>
              </w:rPr>
              <w:t xml:space="preserve">Homework assignment </w:t>
            </w:r>
          </w:p>
          <w:p w14:paraId="5582DB6E" w14:textId="2FB301CD"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t xml:space="preserve">Student Workbook:  </w:t>
            </w:r>
            <w:r w:rsidRPr="00D721E4">
              <w:rPr>
                <w:rFonts w:ascii="Verdana" w:hAnsi="Verdana" w:cs="Calibri"/>
                <w:iCs/>
                <w:lang w:val="en-GB"/>
              </w:rPr>
              <w:t>1-1</w:t>
            </w:r>
            <w:r w:rsidR="00D721E4">
              <w:rPr>
                <w:rFonts w:ascii="Verdana" w:hAnsi="Verdana" w:cs="Calibri"/>
                <w:iCs/>
                <w:lang w:val="en-GB"/>
              </w:rPr>
              <w:t xml:space="preserve"> to </w:t>
            </w:r>
            <w:r w:rsidRPr="00D721E4">
              <w:rPr>
                <w:rFonts w:ascii="Verdana" w:hAnsi="Verdana" w:cs="Calibri"/>
                <w:iCs/>
                <w:lang w:val="en-GB"/>
              </w:rPr>
              <w:t>1-9</w:t>
            </w:r>
            <w:r w:rsidR="002C7749" w:rsidRPr="00D721E4">
              <w:rPr>
                <w:rFonts w:ascii="Verdana" w:hAnsi="Verdana" w:cs="Calibri"/>
                <w:iCs/>
                <w:lang w:val="en-GB"/>
              </w:rPr>
              <w:t>.</w:t>
            </w:r>
          </w:p>
          <w:p w14:paraId="1828E999" w14:textId="77777777" w:rsidR="000F6BF2" w:rsidRPr="002C7749" w:rsidRDefault="000F6BF2" w:rsidP="000F6BF2">
            <w:pPr>
              <w:pStyle w:val="Zkladntext"/>
              <w:spacing w:after="0" w:line="240" w:lineRule="auto"/>
              <w:ind w:right="0"/>
              <w:rPr>
                <w:rFonts w:ascii="Verdana" w:hAnsi="Verdana"/>
                <w:b/>
                <w:lang w:val="en-GB"/>
              </w:rPr>
            </w:pPr>
          </w:p>
        </w:tc>
      </w:tr>
      <w:tr w:rsidR="008F702B" w:rsidRPr="002C7749" w14:paraId="1A4E097F" w14:textId="77777777" w:rsidTr="002C7749">
        <w:tc>
          <w:tcPr>
            <w:tcW w:w="1555" w:type="dxa"/>
          </w:tcPr>
          <w:p w14:paraId="62F627E3" w14:textId="77777777" w:rsidR="002C7749" w:rsidRDefault="002C7749" w:rsidP="006F1B70">
            <w:pPr>
              <w:keepLines/>
              <w:rPr>
                <w:lang w:val="en-GB"/>
              </w:rPr>
            </w:pPr>
          </w:p>
          <w:p w14:paraId="71DB5726" w14:textId="71AF08EC" w:rsidR="006F1B70" w:rsidRPr="002C7749" w:rsidRDefault="006F1B70" w:rsidP="006F1B70">
            <w:pPr>
              <w:keepLines/>
              <w:rPr>
                <w:lang w:val="en-GB"/>
              </w:rPr>
            </w:pPr>
            <w:r w:rsidRPr="002C7749">
              <w:rPr>
                <w:lang w:val="en-GB"/>
              </w:rPr>
              <w:t>February 11</w:t>
            </w:r>
          </w:p>
          <w:p w14:paraId="06AB5434" w14:textId="77777777" w:rsidR="006F1B70" w:rsidRPr="002C7749" w:rsidRDefault="006F1B70" w:rsidP="006F1B70">
            <w:pPr>
              <w:keepLines/>
              <w:rPr>
                <w:lang w:val="en-GB"/>
              </w:rPr>
            </w:pPr>
            <w:r w:rsidRPr="002C7749">
              <w:rPr>
                <w:lang w:val="en-GB"/>
              </w:rPr>
              <w:t>Session 2</w:t>
            </w:r>
          </w:p>
          <w:p w14:paraId="75CA0B0E" w14:textId="77777777" w:rsidR="006F1B70" w:rsidRPr="002C7749" w:rsidRDefault="006F1B70" w:rsidP="006F1B70">
            <w:pPr>
              <w:keepLines/>
              <w:rPr>
                <w:lang w:val="en-GB"/>
              </w:rPr>
            </w:pPr>
            <w:r w:rsidRPr="002C7749">
              <w:rPr>
                <w:lang w:val="en-GB"/>
              </w:rPr>
              <w:t>Week 1</w:t>
            </w:r>
          </w:p>
          <w:p w14:paraId="5B6B76B1" w14:textId="77777777" w:rsidR="000F6BF2" w:rsidRPr="002C7749" w:rsidRDefault="000F6BF2" w:rsidP="006F1B70">
            <w:pPr>
              <w:keepLines/>
              <w:rPr>
                <w:lang w:val="en-GB"/>
              </w:rPr>
            </w:pPr>
          </w:p>
        </w:tc>
        <w:tc>
          <w:tcPr>
            <w:tcW w:w="7795" w:type="dxa"/>
          </w:tcPr>
          <w:p w14:paraId="7C9D87E5" w14:textId="77777777" w:rsidR="002C7749" w:rsidRDefault="002C7749" w:rsidP="000F6BF2">
            <w:pPr>
              <w:pStyle w:val="Objective"/>
              <w:spacing w:before="0" w:after="0" w:line="240" w:lineRule="auto"/>
              <w:rPr>
                <w:rFonts w:ascii="Verdana" w:hAnsi="Verdana" w:cs="Calibri"/>
                <w:b/>
                <w:bCs/>
                <w:u w:val="single"/>
                <w:lang w:val="en-GB"/>
              </w:rPr>
            </w:pPr>
          </w:p>
          <w:p w14:paraId="44B54A5A" w14:textId="18652DDF" w:rsidR="000F6BF2" w:rsidRPr="002C7749" w:rsidRDefault="000F6BF2" w:rsidP="000F6BF2">
            <w:pPr>
              <w:pStyle w:val="Objective"/>
              <w:spacing w:before="0" w:after="0" w:line="240" w:lineRule="auto"/>
              <w:rPr>
                <w:rFonts w:ascii="Verdana" w:hAnsi="Verdana" w:cs="Calibri"/>
                <w:lang w:val="en-GB"/>
              </w:rPr>
            </w:pPr>
            <w:r w:rsidRPr="002C7749">
              <w:rPr>
                <w:rFonts w:ascii="Verdana" w:hAnsi="Verdana" w:cs="Calibri"/>
                <w:b/>
                <w:bCs/>
                <w:u w:val="single"/>
                <w:lang w:val="en-GB"/>
              </w:rPr>
              <w:t>Unit 1. The Russian Alphabet, Part 2</w:t>
            </w:r>
          </w:p>
          <w:p w14:paraId="79F247AB" w14:textId="77777777" w:rsidR="000F6BF2" w:rsidRPr="002C7749" w:rsidRDefault="000F6BF2" w:rsidP="000F6BF2">
            <w:pPr>
              <w:pStyle w:val="Objective"/>
              <w:spacing w:before="0" w:after="0" w:line="240" w:lineRule="auto"/>
              <w:rPr>
                <w:rFonts w:ascii="Verdana" w:hAnsi="Verdana" w:cs="Calibri"/>
                <w:lang w:val="en-GB"/>
              </w:rPr>
            </w:pPr>
          </w:p>
          <w:p w14:paraId="5EB45751" w14:textId="77777777" w:rsidR="000F6BF2" w:rsidRPr="002C7749" w:rsidRDefault="000F6BF2" w:rsidP="000F6BF2">
            <w:pPr>
              <w:pStyle w:val="Objective"/>
              <w:spacing w:before="0" w:after="0" w:line="240" w:lineRule="auto"/>
              <w:rPr>
                <w:rFonts w:ascii="Verdana" w:hAnsi="Verdana" w:cs="Calibri"/>
                <w:lang w:val="en-GB"/>
              </w:rPr>
            </w:pPr>
            <w:r w:rsidRPr="002C7749">
              <w:rPr>
                <w:rFonts w:ascii="Verdana" w:hAnsi="Verdana" w:cs="Calibri"/>
                <w:lang w:val="en-GB"/>
              </w:rPr>
              <w:t xml:space="preserve"> </w:t>
            </w:r>
            <w:r w:rsidRPr="002C7749">
              <w:rPr>
                <w:rFonts w:ascii="Verdana" w:hAnsi="Verdana" w:cs="Calibri"/>
                <w:b/>
                <w:u w:val="single"/>
                <w:lang w:val="en-GB"/>
              </w:rPr>
              <w:t>Work in class</w:t>
            </w:r>
            <w:r w:rsidRPr="002C7749">
              <w:rPr>
                <w:rFonts w:ascii="Verdana" w:hAnsi="Verdana" w:cs="Calibri"/>
                <w:lang w:val="en-GB"/>
              </w:rPr>
              <w:t xml:space="preserve">  </w:t>
            </w:r>
          </w:p>
          <w:p w14:paraId="4786A35B" w14:textId="700B395F"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Themes and topics</w:t>
            </w:r>
            <w:r w:rsidRPr="002C7749">
              <w:rPr>
                <w:rFonts w:ascii="Verdana" w:hAnsi="Verdana" w:cs="Calibri"/>
                <w:lang w:val="en-GB"/>
              </w:rPr>
              <w:t xml:space="preserve">: Russian </w:t>
            </w:r>
            <w:r w:rsidR="002C7749" w:rsidRPr="002C7749">
              <w:rPr>
                <w:rFonts w:ascii="Verdana" w:hAnsi="Verdana" w:cs="Calibri"/>
                <w:lang w:val="en-GB"/>
              </w:rPr>
              <w:t>Letters</w:t>
            </w:r>
            <w:r w:rsidRPr="002C7749">
              <w:rPr>
                <w:rFonts w:ascii="Verdana" w:hAnsi="Verdana" w:cs="Calibri"/>
                <w:lang w:val="en-GB"/>
              </w:rPr>
              <w:t>, Group 3</w:t>
            </w:r>
            <w:r w:rsidR="00A74DEC">
              <w:rPr>
                <w:rFonts w:ascii="Verdana" w:hAnsi="Verdana" w:cs="Calibri"/>
                <w:lang w:val="en-GB"/>
              </w:rPr>
              <w:t>.</w:t>
            </w:r>
            <w:r w:rsidRPr="002C7749">
              <w:rPr>
                <w:rFonts w:ascii="Verdana" w:hAnsi="Verdana" w:cs="Calibri"/>
                <w:lang w:val="en-GB"/>
              </w:rPr>
              <w:t xml:space="preserve"> Greetings and taking </w:t>
            </w:r>
            <w:r w:rsidR="002C7749" w:rsidRPr="002C7749">
              <w:rPr>
                <w:rFonts w:ascii="Verdana" w:hAnsi="Verdana" w:cs="Calibri"/>
                <w:lang w:val="en-GB"/>
              </w:rPr>
              <w:t>leave</w:t>
            </w:r>
            <w:r w:rsidR="00A74DEC">
              <w:rPr>
                <w:rFonts w:ascii="Verdana" w:hAnsi="Verdana" w:cs="Calibri"/>
                <w:lang w:val="en-GB"/>
              </w:rPr>
              <w:t>.</w:t>
            </w:r>
            <w:r w:rsidR="002C7749" w:rsidRPr="002C7749">
              <w:rPr>
                <w:rFonts w:ascii="Verdana" w:hAnsi="Verdana" w:cs="Calibri"/>
                <w:lang w:val="en-GB"/>
              </w:rPr>
              <w:t xml:space="preserve"> Grammatical</w:t>
            </w:r>
            <w:r w:rsidRPr="002C7749">
              <w:rPr>
                <w:rFonts w:ascii="Verdana" w:hAnsi="Verdana" w:cs="Calibri"/>
                <w:lang w:val="en-GB"/>
              </w:rPr>
              <w:t xml:space="preserve"> gender, pages 12-16. </w:t>
            </w:r>
          </w:p>
          <w:p w14:paraId="1335A73D" w14:textId="77777777"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t>Listening</w:t>
            </w:r>
            <w:r w:rsidRPr="002C7749">
              <w:rPr>
                <w:rFonts w:ascii="Verdana" w:hAnsi="Verdana" w:cs="Calibri"/>
                <w:lang w:val="en-GB"/>
              </w:rPr>
              <w:t xml:space="preserve">: New letters and sounds, page 12. </w:t>
            </w:r>
            <w:r w:rsidRPr="002C7749">
              <w:rPr>
                <w:rFonts w:ascii="Verdana" w:hAnsi="Verdana" w:cs="Calibri"/>
                <w:i/>
                <w:lang w:val="en-GB"/>
              </w:rPr>
              <w:t xml:space="preserve"> </w:t>
            </w:r>
          </w:p>
          <w:p w14:paraId="0C5D8616" w14:textId="39F69C46"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lang w:val="en-GB"/>
              </w:rPr>
              <w:t xml:space="preserve"> </w:t>
            </w:r>
          </w:p>
          <w:p w14:paraId="7AEDB2EF" w14:textId="77777777" w:rsidR="000F6BF2" w:rsidRPr="002C7749" w:rsidRDefault="000F6BF2" w:rsidP="000F6BF2">
            <w:pPr>
              <w:pStyle w:val="Zkladntext"/>
              <w:spacing w:after="0" w:line="240" w:lineRule="auto"/>
              <w:ind w:right="0"/>
              <w:rPr>
                <w:rFonts w:ascii="Verdana" w:hAnsi="Verdana" w:cs="Calibri"/>
                <w:b/>
                <w:u w:val="single"/>
                <w:lang w:val="en-GB"/>
              </w:rPr>
            </w:pPr>
          </w:p>
          <w:p w14:paraId="0BF67CD4" w14:textId="77777777" w:rsidR="000F6BF2" w:rsidRPr="002C7749" w:rsidRDefault="000F6BF2" w:rsidP="000F6BF2">
            <w:pPr>
              <w:pStyle w:val="Zkladntext"/>
              <w:spacing w:after="0" w:line="240" w:lineRule="auto"/>
              <w:ind w:right="0"/>
              <w:rPr>
                <w:rFonts w:ascii="Verdana" w:hAnsi="Verdana" w:cs="Calibri"/>
                <w:b/>
                <w:u w:val="single"/>
                <w:lang w:val="en-GB"/>
              </w:rPr>
            </w:pPr>
            <w:r w:rsidRPr="002C7749">
              <w:rPr>
                <w:rFonts w:ascii="Verdana" w:hAnsi="Verdana" w:cs="Calibri"/>
                <w:b/>
                <w:u w:val="single"/>
                <w:lang w:val="en-GB"/>
              </w:rPr>
              <w:t xml:space="preserve">Homework assignment </w:t>
            </w:r>
          </w:p>
          <w:p w14:paraId="0A1F8A31" w14:textId="69D9D53E"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 xml:space="preserve">Student Workbook: </w:t>
            </w:r>
            <w:r w:rsidRPr="002C7749">
              <w:rPr>
                <w:rFonts w:ascii="Verdana" w:hAnsi="Verdana" w:cs="Calibri"/>
                <w:lang w:val="en-GB"/>
              </w:rPr>
              <w:t xml:space="preserve">1-10 </w:t>
            </w:r>
            <w:r w:rsidR="00D721E4">
              <w:rPr>
                <w:rFonts w:ascii="Verdana" w:hAnsi="Verdana" w:cs="Calibri"/>
                <w:lang w:val="en-GB"/>
              </w:rPr>
              <w:t>to</w:t>
            </w:r>
            <w:r w:rsidRPr="002C7749">
              <w:rPr>
                <w:rFonts w:ascii="Verdana" w:hAnsi="Verdana" w:cs="Calibri"/>
                <w:lang w:val="en-GB"/>
              </w:rPr>
              <w:t xml:space="preserve"> 1-14.</w:t>
            </w:r>
          </w:p>
          <w:p w14:paraId="77051D9D" w14:textId="77777777" w:rsidR="000F6BF2" w:rsidRPr="002C7749" w:rsidRDefault="000F6BF2" w:rsidP="000F6BF2">
            <w:pPr>
              <w:keepLines/>
              <w:rPr>
                <w:b/>
                <w:lang w:val="en-GB"/>
              </w:rPr>
            </w:pPr>
          </w:p>
        </w:tc>
      </w:tr>
      <w:tr w:rsidR="008F702B" w:rsidRPr="002C7749" w14:paraId="4DB39967" w14:textId="77777777" w:rsidTr="002C7749">
        <w:tc>
          <w:tcPr>
            <w:tcW w:w="1555" w:type="dxa"/>
          </w:tcPr>
          <w:p w14:paraId="5C2E3D26" w14:textId="77777777" w:rsidR="002C7749" w:rsidRDefault="002C7749" w:rsidP="006F1B70">
            <w:pPr>
              <w:keepLines/>
              <w:rPr>
                <w:lang w:val="en-GB"/>
              </w:rPr>
            </w:pPr>
          </w:p>
          <w:p w14:paraId="5896CA32" w14:textId="42734BC3" w:rsidR="006F1B70" w:rsidRPr="002C7749" w:rsidRDefault="000F6BF2" w:rsidP="006F1B70">
            <w:pPr>
              <w:keepLines/>
              <w:rPr>
                <w:lang w:val="en-GB"/>
              </w:rPr>
            </w:pPr>
            <w:r w:rsidRPr="002C7749">
              <w:rPr>
                <w:lang w:val="en-GB"/>
              </w:rPr>
              <w:t xml:space="preserve">February </w:t>
            </w:r>
            <w:r w:rsidR="006F1B70" w:rsidRPr="002C7749">
              <w:rPr>
                <w:lang w:val="en-GB"/>
              </w:rPr>
              <w:t>16</w:t>
            </w:r>
          </w:p>
          <w:p w14:paraId="2BD7B4E9" w14:textId="77777777" w:rsidR="006F1B70" w:rsidRPr="002C7749" w:rsidRDefault="006F1B70" w:rsidP="006F1B70">
            <w:pPr>
              <w:keepLines/>
              <w:rPr>
                <w:lang w:val="en-GB"/>
              </w:rPr>
            </w:pPr>
            <w:r w:rsidRPr="002C7749">
              <w:rPr>
                <w:lang w:val="en-GB"/>
              </w:rPr>
              <w:t>Session 3</w:t>
            </w:r>
          </w:p>
          <w:p w14:paraId="0D4412D5" w14:textId="77777777" w:rsidR="006F1B70" w:rsidRPr="002C7749" w:rsidRDefault="006F1B70" w:rsidP="006F1B70">
            <w:pPr>
              <w:keepLines/>
              <w:rPr>
                <w:lang w:val="en-GB"/>
              </w:rPr>
            </w:pPr>
            <w:r w:rsidRPr="002C7749">
              <w:rPr>
                <w:lang w:val="en-GB"/>
              </w:rPr>
              <w:t xml:space="preserve">Week 2 </w:t>
            </w:r>
          </w:p>
          <w:p w14:paraId="0F78B47F" w14:textId="77777777" w:rsidR="000F6BF2" w:rsidRPr="002C7749" w:rsidRDefault="000F6BF2" w:rsidP="006F1B70">
            <w:pPr>
              <w:keepLines/>
              <w:rPr>
                <w:lang w:val="en-GB"/>
              </w:rPr>
            </w:pPr>
          </w:p>
        </w:tc>
        <w:tc>
          <w:tcPr>
            <w:tcW w:w="7795" w:type="dxa"/>
          </w:tcPr>
          <w:p w14:paraId="37F4CE73" w14:textId="77777777" w:rsidR="002C7749" w:rsidRDefault="002C7749" w:rsidP="000F6BF2">
            <w:pPr>
              <w:pStyle w:val="Objective"/>
              <w:spacing w:before="0" w:after="0" w:line="240" w:lineRule="auto"/>
              <w:rPr>
                <w:rFonts w:ascii="Verdana" w:hAnsi="Verdana" w:cs="Calibri"/>
                <w:b/>
                <w:bCs/>
                <w:u w:val="single"/>
                <w:lang w:val="en-GB"/>
              </w:rPr>
            </w:pPr>
          </w:p>
          <w:p w14:paraId="24B11B45" w14:textId="74ECB551" w:rsidR="000F6BF2" w:rsidRPr="002C7749" w:rsidRDefault="000F6BF2" w:rsidP="000F6BF2">
            <w:pPr>
              <w:pStyle w:val="Objective"/>
              <w:spacing w:before="0" w:after="0" w:line="240" w:lineRule="auto"/>
              <w:rPr>
                <w:rFonts w:ascii="Verdana" w:hAnsi="Verdana" w:cs="Calibri"/>
                <w:b/>
                <w:bCs/>
                <w:u w:val="single"/>
                <w:lang w:val="en-GB"/>
              </w:rPr>
            </w:pPr>
            <w:r w:rsidRPr="002C7749">
              <w:rPr>
                <w:rFonts w:ascii="Verdana" w:hAnsi="Verdana" w:cs="Calibri"/>
                <w:b/>
                <w:bCs/>
                <w:u w:val="single"/>
                <w:lang w:val="en-GB"/>
              </w:rPr>
              <w:t>Unit 2. The Russian Alphabet, Part 1</w:t>
            </w:r>
          </w:p>
          <w:p w14:paraId="396FE335" w14:textId="77777777" w:rsidR="000F6BF2" w:rsidRPr="002C7749" w:rsidRDefault="000F6BF2" w:rsidP="000F6BF2">
            <w:pPr>
              <w:pStyle w:val="Zkladntext"/>
              <w:spacing w:after="0" w:line="240" w:lineRule="auto"/>
              <w:ind w:right="0"/>
              <w:rPr>
                <w:rFonts w:ascii="Verdana" w:hAnsi="Verdana" w:cs="Calibri"/>
                <w:b/>
                <w:bCs/>
                <w:u w:val="single"/>
                <w:lang w:val="en-GB"/>
              </w:rPr>
            </w:pPr>
          </w:p>
          <w:p w14:paraId="146C4A7D"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b/>
                <w:lang w:val="en-GB"/>
              </w:rPr>
              <w:t xml:space="preserve"> </w:t>
            </w:r>
            <w:r w:rsidRPr="002C7749">
              <w:rPr>
                <w:rFonts w:ascii="Verdana" w:hAnsi="Verdana" w:cs="Calibri"/>
                <w:b/>
                <w:u w:val="single"/>
                <w:lang w:val="en-GB"/>
              </w:rPr>
              <w:t>Work in class</w:t>
            </w:r>
            <w:r w:rsidRPr="002C7749">
              <w:rPr>
                <w:rFonts w:ascii="Verdana" w:hAnsi="Verdana" w:cs="Calibri"/>
                <w:lang w:val="en-GB"/>
              </w:rPr>
              <w:t xml:space="preserve">  </w:t>
            </w:r>
          </w:p>
          <w:p w14:paraId="197255E9" w14:textId="468C5A3B"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Themes and topics</w:t>
            </w:r>
            <w:r w:rsidRPr="002C7749">
              <w:rPr>
                <w:rFonts w:ascii="Verdana" w:hAnsi="Verdana" w:cs="Calibri"/>
                <w:lang w:val="en-GB"/>
              </w:rPr>
              <w:t xml:space="preserve">: Russian Letters, Group </w:t>
            </w:r>
            <w:proofErr w:type="gramStart"/>
            <w:r w:rsidRPr="002C7749">
              <w:rPr>
                <w:rFonts w:ascii="Verdana" w:hAnsi="Verdana" w:cs="Calibri"/>
                <w:lang w:val="en-GB"/>
              </w:rPr>
              <w:t>4</w:t>
            </w:r>
            <w:proofErr w:type="gramEnd"/>
            <w:r w:rsidRPr="002C7749">
              <w:rPr>
                <w:rFonts w:ascii="Verdana" w:hAnsi="Verdana" w:cs="Calibri"/>
                <w:lang w:val="en-GB"/>
              </w:rPr>
              <w:t xml:space="preserve"> and Group 5. Greetings</w:t>
            </w:r>
            <w:r w:rsidR="00A74DEC">
              <w:rPr>
                <w:rFonts w:ascii="Verdana" w:hAnsi="Verdana" w:cs="Calibri"/>
                <w:lang w:val="en-GB"/>
              </w:rPr>
              <w:t>.</w:t>
            </w:r>
            <w:r w:rsidRPr="002C7749">
              <w:rPr>
                <w:rFonts w:ascii="Verdana" w:hAnsi="Verdana" w:cs="Calibri"/>
                <w:lang w:val="en-GB"/>
              </w:rPr>
              <w:t xml:space="preserve"> Small talk: How are you? pages 21-23. </w:t>
            </w:r>
          </w:p>
          <w:p w14:paraId="52567D79" w14:textId="77777777"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t>Listening</w:t>
            </w:r>
            <w:r w:rsidRPr="002C7749">
              <w:rPr>
                <w:rFonts w:ascii="Verdana" w:hAnsi="Verdana" w:cs="Calibri"/>
                <w:lang w:val="en-GB"/>
              </w:rPr>
              <w:t>:  Conversations, page 23.</w:t>
            </w:r>
          </w:p>
          <w:p w14:paraId="5B185CC7" w14:textId="50C6DE6A"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Grammar Topics</w:t>
            </w:r>
            <w:r w:rsidRPr="002C7749">
              <w:rPr>
                <w:rFonts w:ascii="Verdana" w:hAnsi="Verdana" w:cs="Calibri"/>
                <w:lang w:val="en-GB"/>
              </w:rPr>
              <w:t>: Plural endings for masculine and feminine nouns</w:t>
            </w:r>
            <w:r w:rsidR="00A74DEC">
              <w:rPr>
                <w:rFonts w:ascii="Verdana" w:hAnsi="Verdana" w:cs="Calibri"/>
                <w:lang w:val="en-GB"/>
              </w:rPr>
              <w:t>.</w:t>
            </w:r>
            <w:r w:rsidRPr="002C7749">
              <w:rPr>
                <w:rFonts w:ascii="Verdana" w:hAnsi="Verdana" w:cs="Calibri"/>
                <w:lang w:val="en-GB"/>
              </w:rPr>
              <w:t xml:space="preserve"> The possessives, page 25. How to answer the question </w:t>
            </w:r>
            <w:r w:rsidRPr="00A74DEC">
              <w:rPr>
                <w:rFonts w:ascii="Verdana" w:hAnsi="Verdana" w:cs="Calibri"/>
                <w:i/>
                <w:iCs/>
                <w:lang w:val="en-GB"/>
              </w:rPr>
              <w:t>Where?</w:t>
            </w:r>
            <w:r w:rsidRPr="002C7749">
              <w:rPr>
                <w:rFonts w:ascii="Verdana" w:hAnsi="Verdana" w:cs="Calibri"/>
                <w:lang w:val="en-GB"/>
              </w:rPr>
              <w:t xml:space="preserve"> pages 28-29. </w:t>
            </w:r>
          </w:p>
          <w:p w14:paraId="50AC259E" w14:textId="77777777" w:rsidR="000F6BF2" w:rsidRPr="002C7749" w:rsidRDefault="000F6BF2" w:rsidP="000F6BF2">
            <w:pPr>
              <w:pStyle w:val="Zkladntext"/>
              <w:spacing w:after="0" w:line="240" w:lineRule="auto"/>
              <w:ind w:right="0"/>
              <w:rPr>
                <w:rFonts w:ascii="Verdana" w:hAnsi="Verdana" w:cs="Calibri"/>
                <w:lang w:val="en-GB"/>
              </w:rPr>
            </w:pPr>
          </w:p>
          <w:p w14:paraId="772C0ABE" w14:textId="77777777" w:rsidR="000F6BF2" w:rsidRPr="002C7749" w:rsidRDefault="000F6BF2" w:rsidP="000F6BF2">
            <w:pPr>
              <w:pStyle w:val="Zkladntext"/>
              <w:spacing w:after="0" w:line="240" w:lineRule="auto"/>
              <w:ind w:right="0"/>
              <w:rPr>
                <w:rFonts w:ascii="Verdana" w:hAnsi="Verdana" w:cs="Calibri"/>
                <w:b/>
                <w:u w:val="single"/>
                <w:lang w:val="en-GB"/>
              </w:rPr>
            </w:pPr>
            <w:r w:rsidRPr="002C7749">
              <w:rPr>
                <w:rFonts w:ascii="Verdana" w:hAnsi="Verdana" w:cs="Calibri"/>
                <w:b/>
                <w:u w:val="single"/>
                <w:lang w:val="en-GB"/>
              </w:rPr>
              <w:t xml:space="preserve">Homework assignment </w:t>
            </w:r>
          </w:p>
          <w:p w14:paraId="6FA50DE3" w14:textId="23063631" w:rsidR="000F6BF2" w:rsidRPr="002C7749" w:rsidRDefault="002C7749" w:rsidP="000F6BF2">
            <w:pPr>
              <w:pStyle w:val="Zkladntext"/>
              <w:spacing w:after="0" w:line="240" w:lineRule="auto"/>
              <w:ind w:right="0"/>
              <w:rPr>
                <w:rFonts w:ascii="Verdana" w:hAnsi="Verdana" w:cs="Calibri"/>
                <w:lang w:val="en-GB"/>
              </w:rPr>
            </w:pPr>
            <w:r w:rsidRPr="002C7749">
              <w:rPr>
                <w:rFonts w:ascii="Verdana" w:hAnsi="Verdana" w:cs="Calibri"/>
                <w:i/>
                <w:lang w:val="en-GB"/>
              </w:rPr>
              <w:t>Textbook</w:t>
            </w:r>
            <w:r w:rsidR="000F6BF2" w:rsidRPr="002C7749">
              <w:rPr>
                <w:rFonts w:ascii="Verdana" w:hAnsi="Verdana" w:cs="Calibri"/>
                <w:i/>
                <w:lang w:val="en-GB"/>
              </w:rPr>
              <w:t xml:space="preserve">: </w:t>
            </w:r>
            <w:r w:rsidR="000F6BF2" w:rsidRPr="002C7749">
              <w:rPr>
                <w:rFonts w:ascii="Verdana" w:hAnsi="Verdana" w:cs="Calibri"/>
                <w:lang w:val="en-GB"/>
              </w:rPr>
              <w:t>To practice Russian cursive script, page 26.</w:t>
            </w:r>
          </w:p>
          <w:p w14:paraId="2A12A8D7" w14:textId="678741AD" w:rsidR="000F6BF2" w:rsidRPr="002C7749" w:rsidRDefault="000F6BF2" w:rsidP="000F6BF2">
            <w:pPr>
              <w:keepLines/>
              <w:rPr>
                <w:rFonts w:cs="Calibri"/>
                <w:b/>
                <w:lang w:val="en-GB"/>
              </w:rPr>
            </w:pPr>
            <w:r w:rsidRPr="002C7749">
              <w:rPr>
                <w:rFonts w:cs="Calibri"/>
                <w:i/>
                <w:lang w:val="en-GB"/>
              </w:rPr>
              <w:t xml:space="preserve">Student Workbook: </w:t>
            </w:r>
            <w:r w:rsidRPr="002C7749">
              <w:rPr>
                <w:rFonts w:cs="Calibri"/>
                <w:lang w:val="en-GB"/>
              </w:rPr>
              <w:t xml:space="preserve"> 2-1 t</w:t>
            </w:r>
            <w:r w:rsidR="00D721E4">
              <w:rPr>
                <w:rFonts w:cs="Calibri"/>
                <w:lang w:val="en-GB"/>
              </w:rPr>
              <w:t>o</w:t>
            </w:r>
            <w:r w:rsidRPr="002C7749">
              <w:rPr>
                <w:rFonts w:cs="Calibri"/>
                <w:lang w:val="en-GB"/>
              </w:rPr>
              <w:t xml:space="preserve"> 2-6.</w:t>
            </w:r>
            <w:r w:rsidRPr="002C7749">
              <w:rPr>
                <w:rFonts w:cs="Calibri"/>
                <w:b/>
                <w:lang w:val="en-GB"/>
              </w:rPr>
              <w:t xml:space="preserve"> </w:t>
            </w:r>
          </w:p>
          <w:p w14:paraId="28E3FED2" w14:textId="77777777" w:rsidR="000F6BF2" w:rsidRPr="002C7749" w:rsidRDefault="000F6BF2" w:rsidP="000F6BF2">
            <w:pPr>
              <w:keepLines/>
              <w:rPr>
                <w:b/>
                <w:lang w:val="en-GB"/>
              </w:rPr>
            </w:pPr>
          </w:p>
        </w:tc>
      </w:tr>
      <w:tr w:rsidR="008F702B" w:rsidRPr="002C7749" w14:paraId="78D3CA84" w14:textId="77777777" w:rsidTr="002C7749">
        <w:tc>
          <w:tcPr>
            <w:tcW w:w="1555" w:type="dxa"/>
          </w:tcPr>
          <w:p w14:paraId="2D33081F" w14:textId="77777777" w:rsidR="002C7749" w:rsidRDefault="002C7749" w:rsidP="006F1B70">
            <w:pPr>
              <w:keepLines/>
              <w:rPr>
                <w:lang w:val="en-GB"/>
              </w:rPr>
            </w:pPr>
          </w:p>
          <w:p w14:paraId="501814E5" w14:textId="5B50289D" w:rsidR="006F1B70" w:rsidRPr="002C7749" w:rsidRDefault="000F6BF2" w:rsidP="006F1B70">
            <w:pPr>
              <w:keepLines/>
              <w:rPr>
                <w:lang w:val="en-GB"/>
              </w:rPr>
            </w:pPr>
            <w:r w:rsidRPr="002C7749">
              <w:rPr>
                <w:lang w:val="en-GB"/>
              </w:rPr>
              <w:t xml:space="preserve">February </w:t>
            </w:r>
            <w:r w:rsidR="006F1B70" w:rsidRPr="002C7749">
              <w:rPr>
                <w:lang w:val="en-GB"/>
              </w:rPr>
              <w:t>18</w:t>
            </w:r>
          </w:p>
          <w:p w14:paraId="46E66357" w14:textId="77777777" w:rsidR="006F1B70" w:rsidRPr="002C7749" w:rsidRDefault="006F1B70" w:rsidP="006F1B70">
            <w:pPr>
              <w:keepLines/>
              <w:rPr>
                <w:lang w:val="en-GB"/>
              </w:rPr>
            </w:pPr>
            <w:r w:rsidRPr="002C7749">
              <w:rPr>
                <w:lang w:val="en-GB"/>
              </w:rPr>
              <w:t>Session 4</w:t>
            </w:r>
          </w:p>
          <w:p w14:paraId="0F7DEBC2" w14:textId="77777777" w:rsidR="006F1B70" w:rsidRPr="002C7749" w:rsidRDefault="006F1B70" w:rsidP="006F1B70">
            <w:pPr>
              <w:keepLines/>
              <w:rPr>
                <w:lang w:val="en-GB"/>
              </w:rPr>
            </w:pPr>
            <w:r w:rsidRPr="002C7749">
              <w:rPr>
                <w:lang w:val="en-GB"/>
              </w:rPr>
              <w:t xml:space="preserve">Week 2 </w:t>
            </w:r>
          </w:p>
          <w:p w14:paraId="6F7CD5A7" w14:textId="77777777" w:rsidR="000F6BF2" w:rsidRPr="002C7749" w:rsidRDefault="000F6BF2" w:rsidP="006F1B70">
            <w:pPr>
              <w:keepLines/>
              <w:rPr>
                <w:lang w:val="en-GB"/>
              </w:rPr>
            </w:pPr>
          </w:p>
        </w:tc>
        <w:tc>
          <w:tcPr>
            <w:tcW w:w="7795" w:type="dxa"/>
          </w:tcPr>
          <w:p w14:paraId="499E5C85" w14:textId="77777777" w:rsidR="002C7749" w:rsidRDefault="002C7749" w:rsidP="000F6BF2">
            <w:pPr>
              <w:pStyle w:val="Objective"/>
              <w:spacing w:before="0" w:after="0" w:line="240" w:lineRule="auto"/>
              <w:rPr>
                <w:rFonts w:ascii="Verdana" w:hAnsi="Verdana" w:cs="Calibri"/>
                <w:b/>
                <w:bCs/>
                <w:u w:val="single"/>
                <w:lang w:val="en-GB"/>
              </w:rPr>
            </w:pPr>
          </w:p>
          <w:p w14:paraId="231D4CC0" w14:textId="45A0EC84" w:rsidR="000F6BF2" w:rsidRPr="002C7749" w:rsidRDefault="000F6BF2" w:rsidP="000F6BF2">
            <w:pPr>
              <w:pStyle w:val="Objective"/>
              <w:spacing w:before="0" w:after="0" w:line="240" w:lineRule="auto"/>
              <w:rPr>
                <w:rFonts w:ascii="Verdana" w:hAnsi="Verdana" w:cs="Calibri"/>
                <w:b/>
                <w:bCs/>
                <w:u w:val="single"/>
                <w:lang w:val="en-GB"/>
              </w:rPr>
            </w:pPr>
            <w:r w:rsidRPr="002C7749">
              <w:rPr>
                <w:rFonts w:ascii="Verdana" w:hAnsi="Verdana" w:cs="Calibri"/>
                <w:b/>
                <w:bCs/>
                <w:u w:val="single"/>
                <w:lang w:val="en-GB"/>
              </w:rPr>
              <w:t xml:space="preserve">Unit 2. The Russian Alphabet, Part 2 </w:t>
            </w:r>
          </w:p>
          <w:p w14:paraId="5037BB7C" w14:textId="77777777" w:rsidR="002C7749" w:rsidRDefault="002C7749" w:rsidP="000F6BF2">
            <w:pPr>
              <w:pStyle w:val="Zkladntext"/>
              <w:spacing w:after="0" w:line="240" w:lineRule="auto"/>
              <w:ind w:right="0"/>
              <w:rPr>
                <w:rFonts w:ascii="Verdana" w:hAnsi="Verdana" w:cs="Calibri"/>
                <w:b/>
                <w:u w:val="single"/>
                <w:lang w:val="en-GB"/>
              </w:rPr>
            </w:pPr>
          </w:p>
          <w:p w14:paraId="086CE16B" w14:textId="4059CDC4" w:rsidR="000F6BF2" w:rsidRPr="002C7749" w:rsidRDefault="000F6BF2" w:rsidP="000F6BF2">
            <w:pPr>
              <w:pStyle w:val="Zkladntext"/>
              <w:spacing w:after="0" w:line="240" w:lineRule="auto"/>
              <w:ind w:right="0"/>
              <w:rPr>
                <w:rFonts w:ascii="Verdana" w:hAnsi="Verdana" w:cs="Calibri"/>
                <w:b/>
                <w:u w:val="single"/>
                <w:lang w:val="en-GB"/>
              </w:rPr>
            </w:pPr>
            <w:r w:rsidRPr="002C7749">
              <w:rPr>
                <w:rFonts w:ascii="Verdana" w:hAnsi="Verdana" w:cs="Calibri"/>
                <w:b/>
                <w:u w:val="single"/>
                <w:lang w:val="en-GB"/>
              </w:rPr>
              <w:t>Work in class</w:t>
            </w:r>
          </w:p>
          <w:p w14:paraId="54107B72" w14:textId="25F02266"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Themes and topics</w:t>
            </w:r>
            <w:r w:rsidRPr="002C7749">
              <w:rPr>
                <w:rFonts w:ascii="Verdana" w:hAnsi="Verdana" w:cs="Calibri"/>
                <w:lang w:val="en-GB"/>
              </w:rPr>
              <w:t>: Russian letters, Group 6</w:t>
            </w:r>
            <w:r w:rsidR="00A74DEC">
              <w:rPr>
                <w:rFonts w:ascii="Verdana" w:hAnsi="Verdana" w:cs="Calibri"/>
                <w:lang w:val="en-GB"/>
              </w:rPr>
              <w:t>.</w:t>
            </w:r>
            <w:r w:rsidRPr="002C7749">
              <w:rPr>
                <w:rFonts w:ascii="Verdana" w:hAnsi="Verdana" w:cs="Calibri"/>
                <w:lang w:val="en-GB"/>
              </w:rPr>
              <w:t xml:space="preserve"> Numbers 1-10</w:t>
            </w:r>
            <w:r w:rsidR="00A74DEC">
              <w:rPr>
                <w:rFonts w:ascii="Verdana" w:hAnsi="Verdana" w:cs="Calibri"/>
                <w:lang w:val="en-GB"/>
              </w:rPr>
              <w:t>.</w:t>
            </w:r>
            <w:r w:rsidRPr="002C7749">
              <w:rPr>
                <w:rFonts w:ascii="Verdana" w:hAnsi="Verdana" w:cs="Calibri"/>
                <w:lang w:val="en-GB"/>
              </w:rPr>
              <w:t xml:space="preserve"> Russian names and nicknames, names of some Russian cities, pages 34-38.</w:t>
            </w:r>
          </w:p>
          <w:p w14:paraId="175C9963" w14:textId="13A109CF"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t>Listening</w:t>
            </w:r>
            <w:r w:rsidRPr="002C7749">
              <w:rPr>
                <w:rFonts w:ascii="Verdana" w:hAnsi="Verdana" w:cs="Calibri"/>
                <w:lang w:val="en-GB"/>
              </w:rPr>
              <w:t>: New Russian sounds</w:t>
            </w:r>
            <w:r w:rsidR="007E3803">
              <w:rPr>
                <w:rFonts w:ascii="Verdana" w:hAnsi="Verdana" w:cs="Calibri"/>
                <w:lang w:val="en-GB"/>
              </w:rPr>
              <w:t>.</w:t>
            </w:r>
            <w:r w:rsidRPr="002C7749">
              <w:rPr>
                <w:rFonts w:ascii="Verdana" w:hAnsi="Verdana" w:cs="Calibri"/>
                <w:lang w:val="en-GB"/>
              </w:rPr>
              <w:t xml:space="preserve"> The Conversation, pages 34-35.</w:t>
            </w:r>
            <w:r w:rsidRPr="002C7749">
              <w:rPr>
                <w:rFonts w:ascii="Verdana" w:hAnsi="Verdana" w:cs="Calibri"/>
                <w:i/>
                <w:lang w:val="en-GB"/>
              </w:rPr>
              <w:t xml:space="preserve"> </w:t>
            </w:r>
          </w:p>
          <w:p w14:paraId="56751DB1" w14:textId="7A708D1A"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Grammar Topics</w:t>
            </w:r>
            <w:r w:rsidRPr="002C7749">
              <w:rPr>
                <w:rFonts w:ascii="Verdana" w:hAnsi="Verdana" w:cs="Calibri"/>
                <w:lang w:val="en-GB"/>
              </w:rPr>
              <w:t>: Conjugating verbs, page</w:t>
            </w:r>
            <w:r w:rsidR="00A74DEC">
              <w:rPr>
                <w:rFonts w:ascii="Verdana" w:hAnsi="Verdana" w:cs="Calibri"/>
                <w:lang w:val="en-GB"/>
              </w:rPr>
              <w:t>s</w:t>
            </w:r>
            <w:r w:rsidRPr="002C7749">
              <w:rPr>
                <w:rFonts w:ascii="Verdana" w:hAnsi="Verdana" w:cs="Calibri"/>
                <w:lang w:val="en-GB"/>
              </w:rPr>
              <w:t xml:space="preserve"> 30</w:t>
            </w:r>
            <w:r w:rsidR="007E3803">
              <w:rPr>
                <w:rFonts w:ascii="Verdana" w:hAnsi="Verdana" w:cs="Calibri"/>
                <w:lang w:val="en-GB"/>
              </w:rPr>
              <w:t xml:space="preserve"> and</w:t>
            </w:r>
            <w:r w:rsidRPr="002C7749">
              <w:rPr>
                <w:rFonts w:ascii="Verdana" w:hAnsi="Verdana" w:cs="Calibri"/>
                <w:lang w:val="en-GB"/>
              </w:rPr>
              <w:t xml:space="preserve"> 36.</w:t>
            </w:r>
          </w:p>
          <w:p w14:paraId="6600E804" w14:textId="77777777"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t>Revision</w:t>
            </w:r>
            <w:r w:rsidRPr="002C7749">
              <w:rPr>
                <w:rFonts w:ascii="Verdana" w:hAnsi="Verdana" w:cs="Calibri"/>
                <w:lang w:val="en-GB"/>
              </w:rPr>
              <w:t>: Power</w:t>
            </w:r>
            <w:r w:rsidRPr="002C7749">
              <w:rPr>
                <w:rFonts w:ascii="Verdana" w:hAnsi="Verdana" w:cs="Calibri"/>
                <w:i/>
                <w:lang w:val="en-GB"/>
              </w:rPr>
              <w:t xml:space="preserve"> </w:t>
            </w:r>
            <w:r w:rsidRPr="002C7749">
              <w:rPr>
                <w:rFonts w:ascii="Verdana" w:hAnsi="Verdana" w:cs="Calibri"/>
                <w:lang w:val="en-GB"/>
              </w:rPr>
              <w:t>Point Presentation.</w:t>
            </w:r>
          </w:p>
          <w:p w14:paraId="4BD1BDB1" w14:textId="77777777" w:rsidR="000F6BF2" w:rsidRPr="002C7749" w:rsidRDefault="000F6BF2" w:rsidP="000F6BF2">
            <w:pPr>
              <w:pStyle w:val="Zkladntext"/>
              <w:spacing w:after="0" w:line="240" w:lineRule="auto"/>
              <w:ind w:right="0"/>
              <w:rPr>
                <w:rFonts w:ascii="Verdana" w:hAnsi="Verdana" w:cs="Calibri"/>
                <w:lang w:val="en-GB"/>
              </w:rPr>
            </w:pPr>
          </w:p>
          <w:p w14:paraId="4866F9C8" w14:textId="77777777" w:rsidR="000F6BF2" w:rsidRPr="002C7749" w:rsidRDefault="000F6BF2" w:rsidP="000F6BF2">
            <w:pPr>
              <w:pStyle w:val="Zkladntext"/>
              <w:spacing w:after="0" w:line="240" w:lineRule="auto"/>
              <w:ind w:right="0"/>
              <w:rPr>
                <w:rFonts w:ascii="Verdana" w:hAnsi="Verdana" w:cs="Calibri"/>
                <w:b/>
                <w:u w:val="single"/>
                <w:lang w:val="en-GB"/>
              </w:rPr>
            </w:pPr>
            <w:r w:rsidRPr="002C7749">
              <w:rPr>
                <w:rFonts w:ascii="Verdana" w:hAnsi="Verdana" w:cs="Calibri"/>
                <w:b/>
                <w:u w:val="single"/>
                <w:lang w:val="en-GB"/>
              </w:rPr>
              <w:t xml:space="preserve">Homework assignment </w:t>
            </w:r>
          </w:p>
          <w:p w14:paraId="31893643" w14:textId="3136FA33"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 xml:space="preserve">Student Workbook:  </w:t>
            </w:r>
            <w:r w:rsidRPr="002C7749">
              <w:rPr>
                <w:rFonts w:ascii="Verdana" w:hAnsi="Verdana" w:cs="Calibri"/>
                <w:lang w:val="en-GB"/>
              </w:rPr>
              <w:t>2-6 till 2-21.</w:t>
            </w:r>
          </w:p>
          <w:p w14:paraId="53E44FBC" w14:textId="77777777" w:rsidR="000F6BF2" w:rsidRPr="002C7749" w:rsidRDefault="000F6BF2" w:rsidP="0038663E">
            <w:pPr>
              <w:pStyle w:val="Zkladntext"/>
              <w:spacing w:after="0" w:line="240" w:lineRule="auto"/>
              <w:ind w:right="0"/>
              <w:rPr>
                <w:b/>
                <w:lang w:val="en-GB"/>
              </w:rPr>
            </w:pPr>
          </w:p>
        </w:tc>
      </w:tr>
      <w:tr w:rsidR="008F702B" w:rsidRPr="002C7749" w14:paraId="1A4B9DDF" w14:textId="77777777" w:rsidTr="002C7749">
        <w:tc>
          <w:tcPr>
            <w:tcW w:w="1555" w:type="dxa"/>
          </w:tcPr>
          <w:p w14:paraId="5A955E71" w14:textId="77777777" w:rsidR="002C7749" w:rsidRDefault="002C7749" w:rsidP="006F1B70">
            <w:pPr>
              <w:keepLines/>
              <w:rPr>
                <w:lang w:val="en-GB"/>
              </w:rPr>
            </w:pPr>
          </w:p>
          <w:p w14:paraId="01204EE1" w14:textId="4E096C87" w:rsidR="006F1B70" w:rsidRPr="002C7749" w:rsidRDefault="000F6BF2" w:rsidP="006F1B70">
            <w:pPr>
              <w:keepLines/>
              <w:rPr>
                <w:lang w:val="en-GB"/>
              </w:rPr>
            </w:pPr>
            <w:r w:rsidRPr="002C7749">
              <w:rPr>
                <w:lang w:val="en-GB"/>
              </w:rPr>
              <w:t xml:space="preserve">February </w:t>
            </w:r>
            <w:r w:rsidR="006F1B70" w:rsidRPr="002C7749">
              <w:rPr>
                <w:lang w:val="en-GB"/>
              </w:rPr>
              <w:t>23</w:t>
            </w:r>
          </w:p>
          <w:p w14:paraId="4F7EB8AC" w14:textId="77777777" w:rsidR="006F1B70" w:rsidRPr="002C7749" w:rsidRDefault="006F1B70" w:rsidP="006F1B70">
            <w:pPr>
              <w:keepLines/>
              <w:rPr>
                <w:lang w:val="en-GB"/>
              </w:rPr>
            </w:pPr>
            <w:r w:rsidRPr="002C7749">
              <w:rPr>
                <w:lang w:val="en-GB"/>
              </w:rPr>
              <w:t>Session 5</w:t>
            </w:r>
          </w:p>
          <w:p w14:paraId="4B7F7B65" w14:textId="13EA7DDF" w:rsidR="006F1B70" w:rsidRPr="002C7749" w:rsidRDefault="006F1B70" w:rsidP="006F1B70">
            <w:pPr>
              <w:keepLines/>
              <w:rPr>
                <w:lang w:val="en-GB"/>
              </w:rPr>
            </w:pPr>
            <w:r w:rsidRPr="002C7749">
              <w:rPr>
                <w:lang w:val="en-GB"/>
              </w:rPr>
              <w:t>Week 3</w:t>
            </w:r>
          </w:p>
          <w:p w14:paraId="50DE6A88" w14:textId="77777777" w:rsidR="000F6BF2" w:rsidRPr="002C7749" w:rsidRDefault="000F6BF2" w:rsidP="006F1B70">
            <w:pPr>
              <w:keepLines/>
              <w:rPr>
                <w:lang w:val="en-GB"/>
              </w:rPr>
            </w:pPr>
          </w:p>
        </w:tc>
        <w:tc>
          <w:tcPr>
            <w:tcW w:w="7795" w:type="dxa"/>
          </w:tcPr>
          <w:p w14:paraId="1FF84E8F" w14:textId="77777777" w:rsidR="007E3803" w:rsidRDefault="007E3803" w:rsidP="000F6BF2">
            <w:pPr>
              <w:pStyle w:val="Objective"/>
              <w:spacing w:before="0" w:after="0" w:line="240" w:lineRule="auto"/>
              <w:rPr>
                <w:rFonts w:ascii="Verdana" w:hAnsi="Verdana" w:cs="Calibri"/>
                <w:lang w:val="en-GB"/>
              </w:rPr>
            </w:pPr>
          </w:p>
          <w:p w14:paraId="7FA9BAFE" w14:textId="2BE2342C" w:rsidR="000F6BF2" w:rsidRPr="007E3803" w:rsidRDefault="000F6BF2" w:rsidP="000F6BF2">
            <w:pPr>
              <w:pStyle w:val="Objective"/>
              <w:spacing w:before="0" w:after="0" w:line="240" w:lineRule="auto"/>
              <w:rPr>
                <w:rFonts w:ascii="Verdana" w:hAnsi="Verdana" w:cs="Calibri"/>
                <w:b/>
                <w:bCs/>
                <w:u w:val="single"/>
                <w:lang w:val="en-GB"/>
              </w:rPr>
            </w:pPr>
            <w:r w:rsidRPr="007E3803">
              <w:rPr>
                <w:rFonts w:ascii="Verdana" w:hAnsi="Verdana" w:cs="Calibri"/>
                <w:b/>
                <w:bCs/>
                <w:u w:val="single"/>
                <w:lang w:val="en-GB"/>
              </w:rPr>
              <w:t>Unit 3. I want to study in Moscow!</w:t>
            </w:r>
          </w:p>
          <w:p w14:paraId="2D77AF71" w14:textId="77777777" w:rsidR="000F6BF2" w:rsidRPr="002C7749" w:rsidRDefault="000F6BF2" w:rsidP="000F6BF2">
            <w:pPr>
              <w:pStyle w:val="Objective"/>
              <w:spacing w:before="0" w:after="0" w:line="240" w:lineRule="auto"/>
              <w:rPr>
                <w:rFonts w:ascii="Verdana" w:hAnsi="Verdana" w:cs="Calibri"/>
                <w:lang w:val="en-GB"/>
              </w:rPr>
            </w:pPr>
          </w:p>
          <w:p w14:paraId="0D92EB11"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b/>
                <w:u w:val="single"/>
                <w:lang w:val="en-GB"/>
              </w:rPr>
              <w:t>Work in class</w:t>
            </w:r>
            <w:r w:rsidRPr="002C7749">
              <w:rPr>
                <w:rFonts w:ascii="Verdana" w:hAnsi="Verdana" w:cs="Calibri"/>
                <w:lang w:val="en-GB"/>
              </w:rPr>
              <w:t xml:space="preserve">  </w:t>
            </w:r>
          </w:p>
          <w:p w14:paraId="58509536" w14:textId="2B60B97B"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Themes and topics</w:t>
            </w:r>
            <w:r w:rsidR="007E3803">
              <w:rPr>
                <w:rFonts w:ascii="Verdana" w:hAnsi="Verdana" w:cs="Calibri"/>
                <w:i/>
                <w:lang w:val="en-GB"/>
              </w:rPr>
              <w:t xml:space="preserve">: </w:t>
            </w:r>
            <w:r w:rsidRPr="002C7749">
              <w:rPr>
                <w:rFonts w:ascii="Verdana" w:hAnsi="Verdana" w:cs="Calibri"/>
                <w:lang w:val="en-GB"/>
              </w:rPr>
              <w:t>Talking about your school, the subjects, pages 40-45.</w:t>
            </w:r>
          </w:p>
          <w:p w14:paraId="26790EA3" w14:textId="77777777"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t>Listening</w:t>
            </w:r>
            <w:r w:rsidRPr="002C7749">
              <w:rPr>
                <w:rFonts w:ascii="Verdana" w:hAnsi="Verdana" w:cs="Calibri"/>
                <w:lang w:val="en-GB"/>
              </w:rPr>
              <w:t xml:space="preserve">:  Pronunciation of unstressed O and A, pages 40-41. </w:t>
            </w:r>
            <w:r w:rsidRPr="002C7749">
              <w:rPr>
                <w:rFonts w:ascii="Verdana" w:hAnsi="Verdana" w:cs="Calibri"/>
                <w:i/>
                <w:lang w:val="en-GB"/>
              </w:rPr>
              <w:t xml:space="preserve"> </w:t>
            </w:r>
          </w:p>
          <w:p w14:paraId="0D334AC6" w14:textId="5C3DC066"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Grammar Topics</w:t>
            </w:r>
            <w:r w:rsidRPr="002C7749">
              <w:rPr>
                <w:rFonts w:ascii="Verdana" w:hAnsi="Verdana" w:cs="Calibri"/>
                <w:lang w:val="en-GB"/>
              </w:rPr>
              <w:t>: Russian Cases. Noun and Adjective Endings for the Prepositional Case singular</w:t>
            </w:r>
            <w:r w:rsidR="00A74DEC">
              <w:rPr>
                <w:rFonts w:ascii="Verdana" w:hAnsi="Verdana" w:cs="Calibri"/>
                <w:lang w:val="en-GB"/>
              </w:rPr>
              <w:t>.</w:t>
            </w:r>
            <w:r w:rsidRPr="002C7749">
              <w:rPr>
                <w:rFonts w:ascii="Verdana" w:hAnsi="Verdana" w:cs="Calibri"/>
                <w:lang w:val="en-GB"/>
              </w:rPr>
              <w:t xml:space="preserve"> Spelling rules, pages 41-43.</w:t>
            </w:r>
          </w:p>
          <w:p w14:paraId="03C85351" w14:textId="77777777" w:rsidR="000F6BF2" w:rsidRPr="002C7749" w:rsidRDefault="000F6BF2" w:rsidP="000F6BF2">
            <w:pPr>
              <w:pStyle w:val="Zkladntext"/>
              <w:spacing w:after="0" w:line="240" w:lineRule="auto"/>
              <w:ind w:right="0"/>
              <w:rPr>
                <w:rFonts w:ascii="Verdana" w:hAnsi="Verdana" w:cs="Calibri"/>
                <w:lang w:val="en-GB"/>
              </w:rPr>
            </w:pPr>
          </w:p>
          <w:p w14:paraId="3731058C" w14:textId="77777777" w:rsidR="000F6BF2" w:rsidRPr="002C7749" w:rsidRDefault="000F6BF2" w:rsidP="000F6BF2">
            <w:pPr>
              <w:pStyle w:val="Zkladntext"/>
              <w:spacing w:after="0" w:line="240" w:lineRule="auto"/>
              <w:ind w:right="0"/>
              <w:rPr>
                <w:rFonts w:ascii="Verdana" w:hAnsi="Verdana" w:cs="Calibri"/>
                <w:b/>
                <w:u w:val="single"/>
                <w:lang w:val="en-GB"/>
              </w:rPr>
            </w:pPr>
            <w:r w:rsidRPr="002C7749">
              <w:rPr>
                <w:rFonts w:ascii="Verdana" w:hAnsi="Verdana" w:cs="Calibri"/>
                <w:b/>
                <w:u w:val="single"/>
                <w:lang w:val="en-GB"/>
              </w:rPr>
              <w:t xml:space="preserve">Homework assignment </w:t>
            </w:r>
          </w:p>
          <w:p w14:paraId="6EAE8B65" w14:textId="7F2FA6A1"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 xml:space="preserve">Student Workbook: </w:t>
            </w:r>
            <w:r w:rsidRPr="002C7749">
              <w:rPr>
                <w:rFonts w:ascii="Verdana" w:hAnsi="Verdana" w:cs="Calibri"/>
                <w:lang w:val="en-GB"/>
              </w:rPr>
              <w:t xml:space="preserve"> 3-1 </w:t>
            </w:r>
            <w:r w:rsidR="007E3803">
              <w:rPr>
                <w:rFonts w:ascii="Verdana" w:hAnsi="Verdana" w:cs="Calibri"/>
                <w:lang w:val="en-GB"/>
              </w:rPr>
              <w:t>t</w:t>
            </w:r>
            <w:r w:rsidR="00D721E4">
              <w:rPr>
                <w:rFonts w:ascii="Verdana" w:hAnsi="Verdana" w:cs="Calibri"/>
                <w:lang w:val="en-GB"/>
              </w:rPr>
              <w:t>o</w:t>
            </w:r>
            <w:r w:rsidRPr="002C7749">
              <w:rPr>
                <w:rFonts w:ascii="Verdana" w:hAnsi="Verdana" w:cs="Calibri"/>
                <w:lang w:val="en-GB"/>
              </w:rPr>
              <w:t xml:space="preserve"> 3-5.</w:t>
            </w:r>
          </w:p>
          <w:p w14:paraId="3926A318" w14:textId="77777777" w:rsidR="000F6BF2" w:rsidRPr="002C7749" w:rsidRDefault="000F6BF2" w:rsidP="000F6BF2">
            <w:pPr>
              <w:pStyle w:val="Standard"/>
              <w:rPr>
                <w:b/>
                <w:szCs w:val="20"/>
                <w:lang w:val="en-GB"/>
              </w:rPr>
            </w:pPr>
          </w:p>
        </w:tc>
      </w:tr>
      <w:tr w:rsidR="008F702B" w:rsidRPr="002C7749" w14:paraId="2FF29D0A" w14:textId="77777777" w:rsidTr="002C7749">
        <w:tc>
          <w:tcPr>
            <w:tcW w:w="1555" w:type="dxa"/>
          </w:tcPr>
          <w:p w14:paraId="5A125D0D" w14:textId="77777777" w:rsidR="007E3803" w:rsidRDefault="007E3803" w:rsidP="006F1B70">
            <w:pPr>
              <w:keepLines/>
              <w:rPr>
                <w:lang w:val="en-GB"/>
              </w:rPr>
            </w:pPr>
          </w:p>
          <w:p w14:paraId="4C44D013" w14:textId="25EB9726" w:rsidR="006F1B70" w:rsidRPr="002C7749" w:rsidRDefault="006F1B70" w:rsidP="006F1B70">
            <w:pPr>
              <w:keepLines/>
              <w:rPr>
                <w:lang w:val="en-GB"/>
              </w:rPr>
            </w:pPr>
            <w:r w:rsidRPr="002C7749">
              <w:rPr>
                <w:lang w:val="en-GB"/>
              </w:rPr>
              <w:t>February</w:t>
            </w:r>
            <w:r w:rsidR="000F6BF2" w:rsidRPr="002C7749">
              <w:rPr>
                <w:lang w:val="en-GB"/>
              </w:rPr>
              <w:t xml:space="preserve"> </w:t>
            </w:r>
            <w:r w:rsidRPr="002C7749">
              <w:rPr>
                <w:lang w:val="en-GB"/>
              </w:rPr>
              <w:t>25</w:t>
            </w:r>
          </w:p>
          <w:p w14:paraId="06EF400C" w14:textId="77777777" w:rsidR="006F1B70" w:rsidRPr="002C7749" w:rsidRDefault="006F1B70" w:rsidP="006F1B70">
            <w:pPr>
              <w:keepLines/>
              <w:rPr>
                <w:lang w:val="en-GB"/>
              </w:rPr>
            </w:pPr>
            <w:r w:rsidRPr="002C7749">
              <w:rPr>
                <w:lang w:val="en-GB"/>
              </w:rPr>
              <w:t>Session 6</w:t>
            </w:r>
          </w:p>
          <w:p w14:paraId="2378C95A" w14:textId="0D88AA2C" w:rsidR="006F1B70" w:rsidRPr="002C7749" w:rsidRDefault="006F1B70" w:rsidP="006F1B70">
            <w:pPr>
              <w:keepLines/>
              <w:rPr>
                <w:lang w:val="en-GB"/>
              </w:rPr>
            </w:pPr>
            <w:r w:rsidRPr="002C7749">
              <w:rPr>
                <w:lang w:val="en-GB"/>
              </w:rPr>
              <w:t>Week 3</w:t>
            </w:r>
          </w:p>
          <w:p w14:paraId="25A5F488" w14:textId="77777777" w:rsidR="006F1B70" w:rsidRPr="002C7749" w:rsidRDefault="006F1B70" w:rsidP="000F6BF2">
            <w:pPr>
              <w:keepLines/>
              <w:rPr>
                <w:lang w:val="en-GB"/>
              </w:rPr>
            </w:pPr>
          </w:p>
          <w:p w14:paraId="60AF07E1" w14:textId="77777777" w:rsidR="000F6BF2" w:rsidRPr="002C7749" w:rsidRDefault="000F6BF2" w:rsidP="006F1B70">
            <w:pPr>
              <w:keepLines/>
              <w:rPr>
                <w:lang w:val="en-GB"/>
              </w:rPr>
            </w:pPr>
          </w:p>
        </w:tc>
        <w:tc>
          <w:tcPr>
            <w:tcW w:w="7795" w:type="dxa"/>
          </w:tcPr>
          <w:p w14:paraId="28910ADF" w14:textId="77777777" w:rsidR="007E3803" w:rsidRDefault="007E3803" w:rsidP="000F6BF2">
            <w:pPr>
              <w:pStyle w:val="Objective"/>
              <w:spacing w:before="0" w:after="0" w:line="240" w:lineRule="auto"/>
              <w:rPr>
                <w:rFonts w:ascii="Verdana" w:hAnsi="Verdana" w:cs="Calibri"/>
                <w:lang w:val="en-GB"/>
              </w:rPr>
            </w:pPr>
          </w:p>
          <w:p w14:paraId="35CE2CFD" w14:textId="27BCCAB4" w:rsidR="000F6BF2" w:rsidRPr="007E3803" w:rsidRDefault="000F6BF2" w:rsidP="000F6BF2">
            <w:pPr>
              <w:pStyle w:val="Objective"/>
              <w:spacing w:before="0" w:after="0" w:line="240" w:lineRule="auto"/>
              <w:rPr>
                <w:rFonts w:ascii="Verdana" w:hAnsi="Verdana" w:cs="Calibri"/>
                <w:b/>
                <w:color w:val="auto"/>
                <w:kern w:val="0"/>
                <w:u w:val="single"/>
                <w:lang w:val="en-GB"/>
              </w:rPr>
            </w:pPr>
            <w:r w:rsidRPr="007E3803">
              <w:rPr>
                <w:rFonts w:ascii="Verdana" w:hAnsi="Verdana" w:cs="Calibri"/>
                <w:b/>
                <w:bCs/>
                <w:u w:val="single"/>
                <w:lang w:val="en-GB"/>
              </w:rPr>
              <w:t>Unit 3</w:t>
            </w:r>
            <w:r w:rsidRPr="007E3803">
              <w:rPr>
                <w:rFonts w:ascii="Verdana" w:hAnsi="Verdana" w:cs="Calibri"/>
                <w:b/>
                <w:color w:val="auto"/>
                <w:kern w:val="0"/>
                <w:u w:val="single"/>
                <w:lang w:val="en-GB"/>
              </w:rPr>
              <w:t xml:space="preserve">  </w:t>
            </w:r>
          </w:p>
          <w:p w14:paraId="41A0AF1E" w14:textId="77777777" w:rsidR="000F6BF2" w:rsidRPr="002C7749" w:rsidRDefault="000F6BF2" w:rsidP="000F6BF2">
            <w:pPr>
              <w:pStyle w:val="Zkladntext"/>
              <w:spacing w:after="0" w:line="240" w:lineRule="auto"/>
              <w:ind w:right="0"/>
              <w:rPr>
                <w:rFonts w:ascii="Verdana" w:hAnsi="Verdana" w:cs="Calibri"/>
                <w:b/>
                <w:u w:val="single"/>
                <w:lang w:val="en-GB"/>
              </w:rPr>
            </w:pPr>
          </w:p>
          <w:p w14:paraId="4C6AD722"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b/>
                <w:u w:val="single"/>
                <w:lang w:val="en-GB"/>
              </w:rPr>
              <w:t>Work in class</w:t>
            </w:r>
            <w:r w:rsidRPr="002C7749">
              <w:rPr>
                <w:rFonts w:ascii="Verdana" w:hAnsi="Verdana" w:cs="Calibri"/>
                <w:lang w:val="en-GB"/>
              </w:rPr>
              <w:t xml:space="preserve"> </w:t>
            </w:r>
          </w:p>
          <w:p w14:paraId="39CC06E6" w14:textId="77777777"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t xml:space="preserve"> </w:t>
            </w:r>
          </w:p>
          <w:p w14:paraId="63316D56" w14:textId="0A8E34BC"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Themes and topics</w:t>
            </w:r>
            <w:r w:rsidRPr="002C7749">
              <w:rPr>
                <w:rFonts w:ascii="Verdana" w:hAnsi="Verdana" w:cs="Calibri"/>
                <w:lang w:val="en-GB"/>
              </w:rPr>
              <w:t>: Numbers 11-20, page 50</w:t>
            </w:r>
            <w:r w:rsidR="007E3803">
              <w:rPr>
                <w:rFonts w:ascii="Verdana" w:hAnsi="Verdana" w:cs="Calibri"/>
                <w:lang w:val="en-GB"/>
              </w:rPr>
              <w:t>.</w:t>
            </w:r>
            <w:r w:rsidRPr="002C7749">
              <w:rPr>
                <w:rFonts w:ascii="Verdana" w:hAnsi="Verdana" w:cs="Calibri"/>
                <w:lang w:val="en-GB"/>
              </w:rPr>
              <w:t xml:space="preserve"> Getting acquainted</w:t>
            </w:r>
            <w:r w:rsidR="007E3803">
              <w:rPr>
                <w:rFonts w:ascii="Verdana" w:hAnsi="Verdana" w:cs="Calibri"/>
                <w:lang w:val="en-GB"/>
              </w:rPr>
              <w:t>.</w:t>
            </w:r>
            <w:r w:rsidRPr="002C7749">
              <w:rPr>
                <w:rFonts w:ascii="Verdana" w:hAnsi="Verdana" w:cs="Calibri"/>
                <w:lang w:val="en-GB"/>
              </w:rPr>
              <w:t xml:space="preserve"> Small talk: What classes do you take?  </w:t>
            </w:r>
          </w:p>
          <w:p w14:paraId="7A3C5687"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Listening</w:t>
            </w:r>
            <w:r w:rsidRPr="002C7749">
              <w:rPr>
                <w:rFonts w:ascii="Verdana" w:hAnsi="Verdana" w:cs="Calibri"/>
                <w:lang w:val="en-GB"/>
              </w:rPr>
              <w:t>:  The dialogues and the narrations: 3-12, 3-14.</w:t>
            </w:r>
          </w:p>
          <w:p w14:paraId="77D07486"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Grammar Topics</w:t>
            </w:r>
            <w:r w:rsidRPr="002C7749">
              <w:rPr>
                <w:rFonts w:ascii="Verdana" w:hAnsi="Verdana" w:cs="Calibri"/>
                <w:lang w:val="en-GB"/>
              </w:rPr>
              <w:t>: The present tense of the verbs, pages 44-45.</w:t>
            </w:r>
          </w:p>
          <w:p w14:paraId="13131FB6" w14:textId="77777777" w:rsidR="000F6BF2" w:rsidRPr="002C7749" w:rsidRDefault="000F6BF2" w:rsidP="000F6BF2">
            <w:pPr>
              <w:pStyle w:val="Zkladntext"/>
              <w:spacing w:after="0" w:line="240" w:lineRule="auto"/>
              <w:ind w:right="0"/>
              <w:rPr>
                <w:rFonts w:ascii="Verdana" w:hAnsi="Verdana" w:cs="Calibri"/>
                <w:lang w:val="en-GB"/>
              </w:rPr>
            </w:pPr>
          </w:p>
          <w:p w14:paraId="5FB4334D" w14:textId="77777777" w:rsidR="000F6BF2" w:rsidRPr="002C7749" w:rsidRDefault="000F6BF2" w:rsidP="000F6BF2">
            <w:pPr>
              <w:pStyle w:val="Zkladntext"/>
              <w:spacing w:after="0" w:line="240" w:lineRule="auto"/>
              <w:ind w:right="0"/>
              <w:rPr>
                <w:rFonts w:ascii="Verdana" w:hAnsi="Verdana" w:cs="Calibri"/>
                <w:b/>
                <w:u w:val="single"/>
                <w:lang w:val="en-GB"/>
              </w:rPr>
            </w:pPr>
            <w:r w:rsidRPr="002C7749">
              <w:rPr>
                <w:rFonts w:ascii="Verdana" w:hAnsi="Verdana" w:cs="Calibri"/>
                <w:b/>
                <w:u w:val="single"/>
                <w:lang w:val="en-GB"/>
              </w:rPr>
              <w:t xml:space="preserve">Homework assignment </w:t>
            </w:r>
          </w:p>
          <w:p w14:paraId="1F20F4EE" w14:textId="136F80CC" w:rsidR="000F6BF2" w:rsidRPr="002C7749" w:rsidRDefault="007E3803" w:rsidP="000F6BF2">
            <w:pPr>
              <w:pStyle w:val="Zkladntext"/>
              <w:spacing w:after="0" w:line="240" w:lineRule="auto"/>
              <w:ind w:right="0"/>
              <w:rPr>
                <w:rFonts w:ascii="Verdana" w:hAnsi="Verdana" w:cs="Calibri"/>
                <w:lang w:val="en-GB"/>
              </w:rPr>
            </w:pPr>
            <w:r w:rsidRPr="002C7749">
              <w:rPr>
                <w:rFonts w:ascii="Verdana" w:hAnsi="Verdana" w:cs="Calibri"/>
                <w:i/>
                <w:lang w:val="en-GB"/>
              </w:rPr>
              <w:t>Textbook</w:t>
            </w:r>
            <w:r w:rsidR="000F6BF2" w:rsidRPr="002C7749">
              <w:rPr>
                <w:rFonts w:ascii="Verdana" w:hAnsi="Verdana" w:cs="Calibri"/>
                <w:i/>
                <w:lang w:val="en-GB"/>
              </w:rPr>
              <w:t>:</w:t>
            </w:r>
            <w:r w:rsidR="000F6BF2" w:rsidRPr="002C7749">
              <w:rPr>
                <w:rFonts w:ascii="Verdana" w:hAnsi="Verdana" w:cs="Calibri"/>
                <w:lang w:val="en-GB"/>
              </w:rPr>
              <w:t xml:space="preserve"> Translations 3-20</w:t>
            </w:r>
            <w:r>
              <w:rPr>
                <w:rFonts w:ascii="Verdana" w:hAnsi="Verdana" w:cs="Calibri"/>
                <w:lang w:val="en-GB"/>
              </w:rPr>
              <w:t>,</w:t>
            </w:r>
            <w:r w:rsidR="000F6BF2" w:rsidRPr="002C7749">
              <w:rPr>
                <w:rFonts w:ascii="Verdana" w:hAnsi="Verdana" w:cs="Calibri"/>
                <w:lang w:val="en-GB"/>
              </w:rPr>
              <w:t xml:space="preserve"> 3-21.</w:t>
            </w:r>
          </w:p>
          <w:p w14:paraId="4E610DC6" w14:textId="0630163C"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t>Student Workbook:</w:t>
            </w:r>
            <w:r w:rsidRPr="002C7749">
              <w:rPr>
                <w:rFonts w:ascii="Verdana" w:hAnsi="Verdana" w:cs="Calibri"/>
                <w:lang w:val="en-GB"/>
              </w:rPr>
              <w:t xml:space="preserve"> 3-6 to 3-13.</w:t>
            </w:r>
          </w:p>
          <w:p w14:paraId="7C5A516C" w14:textId="77777777" w:rsidR="000F6BF2" w:rsidRPr="002C7749" w:rsidRDefault="000F6BF2" w:rsidP="000F6BF2">
            <w:pPr>
              <w:pStyle w:val="Standard"/>
              <w:rPr>
                <w:b/>
                <w:szCs w:val="20"/>
                <w:lang w:val="en-GB"/>
              </w:rPr>
            </w:pPr>
          </w:p>
        </w:tc>
      </w:tr>
      <w:tr w:rsidR="008F702B" w:rsidRPr="002C7749" w14:paraId="57AD5E9E" w14:textId="77777777" w:rsidTr="002C7749">
        <w:tc>
          <w:tcPr>
            <w:tcW w:w="1555" w:type="dxa"/>
          </w:tcPr>
          <w:p w14:paraId="26BE4959" w14:textId="77777777" w:rsidR="007E3803" w:rsidRDefault="007E3803" w:rsidP="000F6BF2">
            <w:pPr>
              <w:keepLines/>
              <w:rPr>
                <w:lang w:val="en-GB"/>
              </w:rPr>
            </w:pPr>
          </w:p>
          <w:p w14:paraId="097F4567" w14:textId="10B91098" w:rsidR="000F6BF2" w:rsidRPr="002C7749" w:rsidRDefault="000F6BF2" w:rsidP="000F6BF2">
            <w:pPr>
              <w:keepLines/>
              <w:rPr>
                <w:lang w:val="en-GB"/>
              </w:rPr>
            </w:pPr>
            <w:r w:rsidRPr="002C7749">
              <w:rPr>
                <w:lang w:val="en-GB"/>
              </w:rPr>
              <w:t>March 0</w:t>
            </w:r>
            <w:r w:rsidR="006F1B70" w:rsidRPr="002C7749">
              <w:rPr>
                <w:lang w:val="en-GB"/>
              </w:rPr>
              <w:t>2</w:t>
            </w:r>
          </w:p>
          <w:p w14:paraId="66E963FC" w14:textId="77777777" w:rsidR="006F1B70" w:rsidRPr="002C7749" w:rsidRDefault="006F1B70" w:rsidP="006F1B70">
            <w:pPr>
              <w:keepLines/>
              <w:rPr>
                <w:lang w:val="en-GB"/>
              </w:rPr>
            </w:pPr>
            <w:r w:rsidRPr="002C7749">
              <w:rPr>
                <w:lang w:val="en-GB"/>
              </w:rPr>
              <w:t>Session 7</w:t>
            </w:r>
          </w:p>
          <w:p w14:paraId="22AD9B0E" w14:textId="77777777" w:rsidR="006F1B70" w:rsidRPr="002C7749" w:rsidRDefault="006F1B70" w:rsidP="006F1B70">
            <w:pPr>
              <w:keepLines/>
              <w:rPr>
                <w:lang w:val="en-GB"/>
              </w:rPr>
            </w:pPr>
            <w:r w:rsidRPr="002C7749">
              <w:rPr>
                <w:lang w:val="en-GB"/>
              </w:rPr>
              <w:t>Week 4</w:t>
            </w:r>
          </w:p>
          <w:p w14:paraId="60AA215D" w14:textId="77777777" w:rsidR="000F6BF2" w:rsidRPr="002C7749" w:rsidRDefault="000F6BF2" w:rsidP="006F1B70">
            <w:pPr>
              <w:keepLines/>
              <w:rPr>
                <w:lang w:val="en-GB"/>
              </w:rPr>
            </w:pPr>
          </w:p>
        </w:tc>
        <w:tc>
          <w:tcPr>
            <w:tcW w:w="7795" w:type="dxa"/>
          </w:tcPr>
          <w:p w14:paraId="79CED72E" w14:textId="77777777" w:rsidR="000F6BF2" w:rsidRPr="00D721E4" w:rsidRDefault="000F6BF2" w:rsidP="000F6BF2">
            <w:pPr>
              <w:pStyle w:val="Objective"/>
              <w:spacing w:before="0" w:after="0" w:line="240" w:lineRule="auto"/>
              <w:rPr>
                <w:rFonts w:ascii="Verdana" w:hAnsi="Verdana" w:cs="Calibri"/>
                <w:b/>
                <w:bCs/>
                <w:u w:val="single"/>
                <w:lang w:val="en-GB"/>
              </w:rPr>
            </w:pPr>
            <w:r w:rsidRPr="00D721E4">
              <w:rPr>
                <w:rFonts w:ascii="Verdana" w:hAnsi="Verdana" w:cs="Calibri"/>
                <w:b/>
                <w:bCs/>
                <w:u w:val="single"/>
                <w:lang w:val="en-GB"/>
              </w:rPr>
              <w:t>Unit 4. My schedule</w:t>
            </w:r>
          </w:p>
          <w:p w14:paraId="14CD1DF9" w14:textId="77777777" w:rsidR="00F53F52" w:rsidRPr="002C7749" w:rsidRDefault="00F53F52" w:rsidP="000F6BF2">
            <w:pPr>
              <w:pStyle w:val="Zkladntext"/>
              <w:spacing w:after="0" w:line="240" w:lineRule="auto"/>
              <w:ind w:right="0"/>
              <w:rPr>
                <w:rFonts w:ascii="Verdana" w:hAnsi="Verdana" w:cs="Calibri"/>
                <w:b/>
                <w:u w:val="single"/>
                <w:lang w:val="en-GB"/>
              </w:rPr>
            </w:pPr>
          </w:p>
          <w:p w14:paraId="25FC0A6A" w14:textId="5CDC91AA"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b/>
                <w:u w:val="single"/>
                <w:lang w:val="en-GB"/>
              </w:rPr>
              <w:t>Work in class</w:t>
            </w:r>
            <w:r w:rsidRPr="002C7749">
              <w:rPr>
                <w:rFonts w:ascii="Verdana" w:hAnsi="Verdana" w:cs="Calibri"/>
                <w:lang w:val="en-GB"/>
              </w:rPr>
              <w:t xml:space="preserve"> </w:t>
            </w:r>
          </w:p>
          <w:p w14:paraId="51283968" w14:textId="68A02F78"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Themes and topics</w:t>
            </w:r>
            <w:r w:rsidRPr="002C7749">
              <w:rPr>
                <w:rFonts w:ascii="Verdana" w:hAnsi="Verdana" w:cs="Calibri"/>
                <w:lang w:val="en-GB"/>
              </w:rPr>
              <w:t xml:space="preserve">: School and the names of some academic subjects and majors, days of the week, </w:t>
            </w:r>
            <w:r w:rsidR="00A74DEC" w:rsidRPr="002C7749">
              <w:rPr>
                <w:rFonts w:ascii="Verdana" w:hAnsi="Verdana" w:cs="Calibri"/>
                <w:lang w:val="en-GB"/>
              </w:rPr>
              <w:t>pages</w:t>
            </w:r>
            <w:r w:rsidRPr="002C7749">
              <w:rPr>
                <w:rFonts w:ascii="Verdana" w:hAnsi="Verdana" w:cs="Calibri"/>
                <w:lang w:val="en-GB"/>
              </w:rPr>
              <w:t xml:space="preserve"> 52-57. </w:t>
            </w:r>
          </w:p>
          <w:p w14:paraId="0F2F2DC4" w14:textId="77777777"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t>Listening</w:t>
            </w:r>
            <w:r w:rsidRPr="002C7749">
              <w:rPr>
                <w:rFonts w:ascii="Verdana" w:hAnsi="Verdana" w:cs="Calibri"/>
                <w:lang w:val="en-GB"/>
              </w:rPr>
              <w:t xml:space="preserve">: How to pronounce unstresses E, 4-2. The dialogues, 4-11. </w:t>
            </w:r>
            <w:r w:rsidRPr="002C7749">
              <w:rPr>
                <w:rFonts w:ascii="Verdana" w:hAnsi="Verdana" w:cs="Calibri"/>
                <w:i/>
                <w:lang w:val="en-GB"/>
              </w:rPr>
              <w:t xml:space="preserve"> </w:t>
            </w:r>
          </w:p>
          <w:p w14:paraId="1FFB69A8" w14:textId="0407893F"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t>Grammar Topics</w:t>
            </w:r>
            <w:r w:rsidRPr="002C7749">
              <w:rPr>
                <w:rFonts w:ascii="Verdana" w:hAnsi="Verdana" w:cs="Calibri"/>
                <w:lang w:val="en-GB"/>
              </w:rPr>
              <w:t>: Noun and Adjective Endings for the Accusative Case Singular</w:t>
            </w:r>
            <w:r w:rsidR="00A74DEC">
              <w:rPr>
                <w:rFonts w:ascii="Verdana" w:hAnsi="Verdana" w:cs="Calibri"/>
                <w:lang w:val="en-GB"/>
              </w:rPr>
              <w:t>.</w:t>
            </w:r>
            <w:r w:rsidRPr="002C7749">
              <w:rPr>
                <w:rFonts w:ascii="Verdana" w:hAnsi="Verdana" w:cs="Calibri"/>
                <w:lang w:val="en-GB"/>
              </w:rPr>
              <w:t xml:space="preserve"> Spelling rules, pages 54-55.</w:t>
            </w:r>
          </w:p>
          <w:p w14:paraId="0B112761" w14:textId="77777777" w:rsidR="000F6BF2" w:rsidRPr="002C7749" w:rsidRDefault="000F6BF2" w:rsidP="000F6BF2">
            <w:pPr>
              <w:pStyle w:val="Zkladntext"/>
              <w:spacing w:after="0" w:line="240" w:lineRule="auto"/>
              <w:ind w:right="0"/>
              <w:rPr>
                <w:rFonts w:ascii="Verdana" w:hAnsi="Verdana" w:cs="Calibri"/>
                <w:lang w:val="en-GB"/>
              </w:rPr>
            </w:pPr>
          </w:p>
          <w:p w14:paraId="2C206372" w14:textId="77777777" w:rsidR="000F6BF2" w:rsidRPr="002C7749" w:rsidRDefault="000F6BF2" w:rsidP="000F6BF2">
            <w:pPr>
              <w:pStyle w:val="Zkladntext"/>
              <w:spacing w:after="0" w:line="240" w:lineRule="auto"/>
              <w:ind w:right="0"/>
              <w:rPr>
                <w:rFonts w:ascii="Verdana" w:hAnsi="Verdana" w:cs="Calibri"/>
                <w:b/>
                <w:u w:val="single"/>
                <w:lang w:val="en-GB"/>
              </w:rPr>
            </w:pPr>
            <w:r w:rsidRPr="002C7749">
              <w:rPr>
                <w:rFonts w:ascii="Verdana" w:hAnsi="Verdana" w:cs="Calibri"/>
                <w:b/>
                <w:u w:val="single"/>
                <w:lang w:val="en-GB"/>
              </w:rPr>
              <w:t xml:space="preserve">Homework assignment </w:t>
            </w:r>
          </w:p>
          <w:p w14:paraId="7193D085" w14:textId="52953A7E"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 xml:space="preserve">Student Workbook: </w:t>
            </w:r>
            <w:r w:rsidRPr="002C7749">
              <w:rPr>
                <w:rFonts w:ascii="Verdana" w:hAnsi="Verdana" w:cs="Calibri"/>
                <w:lang w:val="en-GB"/>
              </w:rPr>
              <w:t xml:space="preserve"> 4-1 to 4-5. </w:t>
            </w:r>
          </w:p>
          <w:p w14:paraId="4EB382CA" w14:textId="77777777" w:rsidR="000F6BF2" w:rsidRPr="002C7749" w:rsidRDefault="000F6BF2" w:rsidP="000F6BF2">
            <w:pPr>
              <w:pStyle w:val="Standard"/>
              <w:rPr>
                <w:b/>
                <w:szCs w:val="20"/>
                <w:lang w:val="en-GB"/>
              </w:rPr>
            </w:pPr>
          </w:p>
        </w:tc>
      </w:tr>
      <w:tr w:rsidR="008F702B" w:rsidRPr="002C7749" w14:paraId="4D31A43C" w14:textId="77777777" w:rsidTr="002C7749">
        <w:tc>
          <w:tcPr>
            <w:tcW w:w="1555" w:type="dxa"/>
          </w:tcPr>
          <w:p w14:paraId="75136A13" w14:textId="77777777" w:rsidR="00D721E4" w:rsidRDefault="00D721E4" w:rsidP="000F6BF2">
            <w:pPr>
              <w:keepLines/>
              <w:rPr>
                <w:lang w:val="en-GB"/>
              </w:rPr>
            </w:pPr>
          </w:p>
          <w:p w14:paraId="3113A812" w14:textId="41F1D209" w:rsidR="000F6BF2" w:rsidRPr="002C7749" w:rsidRDefault="000F6BF2" w:rsidP="000F6BF2">
            <w:pPr>
              <w:keepLines/>
              <w:rPr>
                <w:lang w:val="en-GB"/>
              </w:rPr>
            </w:pPr>
            <w:r w:rsidRPr="002C7749">
              <w:rPr>
                <w:lang w:val="en-GB"/>
              </w:rPr>
              <w:t>March 0</w:t>
            </w:r>
            <w:r w:rsidR="006F1B70" w:rsidRPr="002C7749">
              <w:rPr>
                <w:lang w:val="en-GB"/>
              </w:rPr>
              <w:t>4</w:t>
            </w:r>
            <w:r w:rsidRPr="002C7749">
              <w:rPr>
                <w:lang w:val="en-GB"/>
              </w:rPr>
              <w:t xml:space="preserve"> </w:t>
            </w:r>
          </w:p>
          <w:p w14:paraId="1EC1BF75" w14:textId="77777777" w:rsidR="006F1B70" w:rsidRPr="002C7749" w:rsidRDefault="006F1B70" w:rsidP="006F1B70">
            <w:pPr>
              <w:keepLines/>
              <w:rPr>
                <w:lang w:val="en-GB"/>
              </w:rPr>
            </w:pPr>
            <w:r w:rsidRPr="002C7749">
              <w:rPr>
                <w:lang w:val="en-GB"/>
              </w:rPr>
              <w:t>Session 8</w:t>
            </w:r>
          </w:p>
          <w:p w14:paraId="09DAB948" w14:textId="77777777" w:rsidR="006F1B70" w:rsidRPr="002C7749" w:rsidRDefault="006F1B70" w:rsidP="006F1B70">
            <w:pPr>
              <w:keepLines/>
              <w:rPr>
                <w:lang w:val="en-GB"/>
              </w:rPr>
            </w:pPr>
            <w:r w:rsidRPr="002C7749">
              <w:rPr>
                <w:lang w:val="en-GB"/>
              </w:rPr>
              <w:t>Week 4</w:t>
            </w:r>
          </w:p>
          <w:p w14:paraId="6C9CA7CC" w14:textId="77777777" w:rsidR="000F6BF2" w:rsidRPr="002C7749" w:rsidRDefault="000F6BF2" w:rsidP="006F1B70">
            <w:pPr>
              <w:keepLines/>
              <w:rPr>
                <w:lang w:val="en-GB"/>
              </w:rPr>
            </w:pPr>
          </w:p>
        </w:tc>
        <w:tc>
          <w:tcPr>
            <w:tcW w:w="7795" w:type="dxa"/>
          </w:tcPr>
          <w:p w14:paraId="1F8663A2" w14:textId="77777777" w:rsidR="00D721E4" w:rsidRDefault="00D721E4" w:rsidP="000F6BF2">
            <w:pPr>
              <w:pStyle w:val="Zkladntext"/>
              <w:spacing w:after="0" w:line="240" w:lineRule="auto"/>
              <w:ind w:right="0"/>
              <w:rPr>
                <w:rFonts w:ascii="Verdana" w:hAnsi="Verdana" w:cs="Calibri"/>
                <w:lang w:val="en-GB"/>
              </w:rPr>
            </w:pPr>
          </w:p>
          <w:p w14:paraId="50DE3C0A" w14:textId="01A8F9A6" w:rsidR="000F6BF2" w:rsidRPr="00D721E4" w:rsidRDefault="000F6BF2" w:rsidP="000F6BF2">
            <w:pPr>
              <w:pStyle w:val="Zkladntext"/>
              <w:spacing w:after="0" w:line="240" w:lineRule="auto"/>
              <w:ind w:right="0"/>
              <w:rPr>
                <w:rFonts w:ascii="Verdana" w:hAnsi="Verdana" w:cs="Calibri"/>
                <w:b/>
                <w:bCs/>
                <w:u w:val="single"/>
                <w:lang w:val="en-GB"/>
              </w:rPr>
            </w:pPr>
            <w:r w:rsidRPr="00D721E4">
              <w:rPr>
                <w:rFonts w:ascii="Verdana" w:hAnsi="Verdana" w:cs="Calibri"/>
                <w:b/>
                <w:bCs/>
                <w:u w:val="single"/>
                <w:lang w:val="en-GB"/>
              </w:rPr>
              <w:t>Unit 4</w:t>
            </w:r>
          </w:p>
          <w:p w14:paraId="78B21A14" w14:textId="77777777" w:rsidR="000F6BF2" w:rsidRPr="002C7749" w:rsidRDefault="000F6BF2" w:rsidP="000F6BF2">
            <w:pPr>
              <w:pStyle w:val="Zkladntext"/>
              <w:spacing w:after="0" w:line="240" w:lineRule="auto"/>
              <w:ind w:right="0"/>
              <w:rPr>
                <w:rFonts w:ascii="Verdana" w:hAnsi="Verdana" w:cs="Calibri"/>
                <w:b/>
                <w:u w:val="single"/>
                <w:lang w:val="en-GB"/>
              </w:rPr>
            </w:pPr>
          </w:p>
          <w:p w14:paraId="639F7849"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b/>
                <w:u w:val="single"/>
                <w:lang w:val="en-GB"/>
              </w:rPr>
              <w:t>Work in class</w:t>
            </w:r>
            <w:r w:rsidRPr="002C7749">
              <w:rPr>
                <w:rFonts w:ascii="Verdana" w:hAnsi="Verdana" w:cs="Calibri"/>
                <w:lang w:val="en-GB"/>
              </w:rPr>
              <w:t xml:space="preserve">  </w:t>
            </w:r>
          </w:p>
          <w:p w14:paraId="77D66EA5"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Themes and topics</w:t>
            </w:r>
            <w:r w:rsidRPr="002C7749">
              <w:rPr>
                <w:rFonts w:ascii="Verdana" w:hAnsi="Verdana" w:cs="Calibri"/>
                <w:lang w:val="en-GB"/>
              </w:rPr>
              <w:t xml:space="preserve">: Numbers from 20 to 50, pages 61-62. Getting information about schedules.  </w:t>
            </w:r>
          </w:p>
          <w:p w14:paraId="785F9FE2" w14:textId="77777777"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t>Listening</w:t>
            </w:r>
            <w:r w:rsidRPr="002C7749">
              <w:rPr>
                <w:rFonts w:ascii="Verdana" w:hAnsi="Verdana" w:cs="Calibri"/>
                <w:lang w:val="en-GB"/>
              </w:rPr>
              <w:t xml:space="preserve">: Leonid talking about himself, 4-14, page 59.  </w:t>
            </w:r>
            <w:r w:rsidRPr="002C7749">
              <w:rPr>
                <w:rFonts w:ascii="Verdana" w:hAnsi="Verdana" w:cs="Calibri"/>
                <w:i/>
                <w:lang w:val="en-GB"/>
              </w:rPr>
              <w:t xml:space="preserve"> </w:t>
            </w:r>
          </w:p>
          <w:p w14:paraId="07858955"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Revision</w:t>
            </w:r>
            <w:r w:rsidRPr="002C7749">
              <w:rPr>
                <w:rFonts w:ascii="Verdana" w:hAnsi="Verdana" w:cs="Calibri"/>
                <w:lang w:val="en-GB"/>
              </w:rPr>
              <w:t>: PowerPoint presentation.</w:t>
            </w:r>
          </w:p>
          <w:p w14:paraId="28F22878" w14:textId="77777777" w:rsidR="000F6BF2" w:rsidRPr="002C7749" w:rsidRDefault="000F6BF2" w:rsidP="000F6BF2">
            <w:pPr>
              <w:pStyle w:val="Zkladntext"/>
              <w:spacing w:after="0" w:line="240" w:lineRule="auto"/>
              <w:ind w:right="0"/>
              <w:rPr>
                <w:rFonts w:ascii="Verdana" w:hAnsi="Verdana" w:cs="Calibri"/>
                <w:lang w:val="en-GB"/>
              </w:rPr>
            </w:pPr>
          </w:p>
          <w:p w14:paraId="6D074BF9" w14:textId="77777777" w:rsidR="000F6BF2" w:rsidRPr="002C7749" w:rsidRDefault="000F6BF2" w:rsidP="000F6BF2">
            <w:pPr>
              <w:pStyle w:val="Zkladntext"/>
              <w:spacing w:after="0" w:line="240" w:lineRule="auto"/>
              <w:ind w:right="0"/>
              <w:rPr>
                <w:rFonts w:ascii="Verdana" w:hAnsi="Verdana" w:cs="Calibri"/>
                <w:b/>
                <w:u w:val="single"/>
                <w:lang w:val="en-GB"/>
              </w:rPr>
            </w:pPr>
            <w:r w:rsidRPr="002C7749">
              <w:rPr>
                <w:rFonts w:ascii="Verdana" w:hAnsi="Verdana" w:cs="Calibri"/>
                <w:b/>
                <w:bCs/>
                <w:u w:val="single"/>
                <w:lang w:val="en-GB"/>
              </w:rPr>
              <w:t>Ho</w:t>
            </w:r>
            <w:r w:rsidRPr="002C7749">
              <w:rPr>
                <w:rFonts w:ascii="Verdana" w:hAnsi="Verdana" w:cs="Calibri"/>
                <w:b/>
                <w:u w:val="single"/>
                <w:lang w:val="en-GB"/>
              </w:rPr>
              <w:t xml:space="preserve">mework assignment </w:t>
            </w:r>
          </w:p>
          <w:p w14:paraId="4BFA7B21" w14:textId="1F815BA9"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 xml:space="preserve">Student Workbook: </w:t>
            </w:r>
            <w:r w:rsidRPr="002C7749">
              <w:rPr>
                <w:rFonts w:ascii="Verdana" w:hAnsi="Verdana" w:cs="Calibri"/>
                <w:lang w:val="en-GB"/>
              </w:rPr>
              <w:t>4-6 to 4-9.</w:t>
            </w:r>
          </w:p>
          <w:p w14:paraId="6E5BA764" w14:textId="77777777" w:rsidR="000F6BF2" w:rsidRPr="002C7749" w:rsidRDefault="000F6BF2" w:rsidP="0038663E">
            <w:pPr>
              <w:pStyle w:val="Zkladntext"/>
              <w:spacing w:after="0" w:line="240" w:lineRule="auto"/>
              <w:ind w:right="0"/>
              <w:rPr>
                <w:b/>
                <w:lang w:val="en-GB"/>
              </w:rPr>
            </w:pPr>
          </w:p>
        </w:tc>
      </w:tr>
      <w:tr w:rsidR="008F702B" w:rsidRPr="002C7749" w14:paraId="4B437162" w14:textId="77777777" w:rsidTr="002C7749">
        <w:tc>
          <w:tcPr>
            <w:tcW w:w="1555" w:type="dxa"/>
          </w:tcPr>
          <w:p w14:paraId="1982F35C" w14:textId="77777777" w:rsidR="00D721E4" w:rsidRDefault="00D721E4" w:rsidP="000F6BF2">
            <w:pPr>
              <w:keepLines/>
              <w:rPr>
                <w:lang w:val="en-GB"/>
              </w:rPr>
            </w:pPr>
          </w:p>
          <w:p w14:paraId="047663D9" w14:textId="7A368B17" w:rsidR="000F6BF2" w:rsidRPr="002C7749" w:rsidRDefault="000F6BF2" w:rsidP="000F6BF2">
            <w:pPr>
              <w:keepLines/>
              <w:rPr>
                <w:lang w:val="en-GB"/>
              </w:rPr>
            </w:pPr>
            <w:r w:rsidRPr="002C7749">
              <w:rPr>
                <w:lang w:val="en-GB"/>
              </w:rPr>
              <w:lastRenderedPageBreak/>
              <w:t xml:space="preserve">March </w:t>
            </w:r>
            <w:r w:rsidR="006F1B70" w:rsidRPr="002C7749">
              <w:rPr>
                <w:lang w:val="en-GB"/>
              </w:rPr>
              <w:t>09</w:t>
            </w:r>
          </w:p>
          <w:p w14:paraId="6DC1A391" w14:textId="77777777" w:rsidR="006F1B70" w:rsidRPr="002C7749" w:rsidRDefault="006F1B70" w:rsidP="006F1B70">
            <w:pPr>
              <w:keepLines/>
              <w:rPr>
                <w:lang w:val="en-GB"/>
              </w:rPr>
            </w:pPr>
            <w:r w:rsidRPr="002C7749">
              <w:rPr>
                <w:lang w:val="en-GB"/>
              </w:rPr>
              <w:t>Session 9</w:t>
            </w:r>
          </w:p>
          <w:p w14:paraId="38ACDC13" w14:textId="77777777" w:rsidR="006F1B70" w:rsidRPr="002C7749" w:rsidRDefault="006F1B70" w:rsidP="006F1B70">
            <w:pPr>
              <w:keepLines/>
              <w:rPr>
                <w:lang w:val="en-GB"/>
              </w:rPr>
            </w:pPr>
            <w:r w:rsidRPr="002C7749">
              <w:rPr>
                <w:lang w:val="en-GB"/>
              </w:rPr>
              <w:t>Week 5</w:t>
            </w:r>
          </w:p>
          <w:p w14:paraId="74ED18B1" w14:textId="77777777" w:rsidR="000F6BF2" w:rsidRPr="002C7749" w:rsidRDefault="000F6BF2" w:rsidP="006F1B70">
            <w:pPr>
              <w:keepLines/>
              <w:rPr>
                <w:lang w:val="en-GB"/>
              </w:rPr>
            </w:pPr>
          </w:p>
        </w:tc>
        <w:tc>
          <w:tcPr>
            <w:tcW w:w="7795" w:type="dxa"/>
          </w:tcPr>
          <w:p w14:paraId="5BC62BCB" w14:textId="77777777" w:rsidR="00D721E4" w:rsidRDefault="00D721E4" w:rsidP="000F6BF2">
            <w:pPr>
              <w:rPr>
                <w:rFonts w:cs="Calibri"/>
                <w:b/>
                <w:bCs/>
                <w:u w:val="single"/>
                <w:lang w:val="en-GB" w:eastAsia="en-GB"/>
              </w:rPr>
            </w:pPr>
          </w:p>
          <w:p w14:paraId="46D94565" w14:textId="62185D75" w:rsidR="000F6BF2" w:rsidRPr="00D721E4" w:rsidRDefault="000F6BF2" w:rsidP="000F6BF2">
            <w:pPr>
              <w:rPr>
                <w:rFonts w:cs="Calibri"/>
                <w:b/>
                <w:bCs/>
                <w:u w:val="single"/>
                <w:lang w:val="en-GB" w:eastAsia="en-GB"/>
              </w:rPr>
            </w:pPr>
            <w:r w:rsidRPr="00D721E4">
              <w:rPr>
                <w:rFonts w:cs="Calibri"/>
                <w:b/>
                <w:bCs/>
                <w:u w:val="single"/>
                <w:lang w:val="en-GB" w:eastAsia="en-GB"/>
              </w:rPr>
              <w:lastRenderedPageBreak/>
              <w:t>Unit 5. Weekends</w:t>
            </w:r>
          </w:p>
          <w:p w14:paraId="184820B7" w14:textId="77777777" w:rsidR="000F6BF2" w:rsidRPr="002C7749" w:rsidRDefault="000F6BF2" w:rsidP="000F6BF2">
            <w:pPr>
              <w:rPr>
                <w:rFonts w:cs="Calibri"/>
                <w:lang w:val="en-GB" w:eastAsia="en-GB"/>
              </w:rPr>
            </w:pPr>
          </w:p>
          <w:p w14:paraId="6D8FF32A" w14:textId="77777777" w:rsidR="000F6BF2" w:rsidRPr="002C7749" w:rsidRDefault="000F6BF2" w:rsidP="000F6BF2">
            <w:pPr>
              <w:rPr>
                <w:rFonts w:cs="Calibri"/>
                <w:lang w:val="en-GB" w:eastAsia="en-GB"/>
              </w:rPr>
            </w:pPr>
            <w:r w:rsidRPr="002C7749">
              <w:rPr>
                <w:rFonts w:cs="Calibri"/>
                <w:b/>
                <w:u w:val="single"/>
                <w:lang w:val="en-GB" w:eastAsia="en-GB"/>
              </w:rPr>
              <w:t>Work in class</w:t>
            </w:r>
            <w:r w:rsidRPr="002C7749">
              <w:rPr>
                <w:rFonts w:cs="Calibri"/>
                <w:lang w:val="en-GB" w:eastAsia="en-GB"/>
              </w:rPr>
              <w:t xml:space="preserve">  </w:t>
            </w:r>
          </w:p>
          <w:p w14:paraId="46707131" w14:textId="77777777" w:rsidR="000F6BF2" w:rsidRPr="002C7749" w:rsidRDefault="000F6BF2" w:rsidP="000F6BF2">
            <w:pPr>
              <w:rPr>
                <w:rFonts w:cs="Calibri"/>
                <w:lang w:val="en-GB" w:eastAsia="en-GB"/>
              </w:rPr>
            </w:pPr>
            <w:r w:rsidRPr="002C7749">
              <w:rPr>
                <w:rFonts w:cs="Calibri"/>
                <w:i/>
                <w:lang w:val="en-GB" w:eastAsia="en-GB"/>
              </w:rPr>
              <w:t>Themes and topics</w:t>
            </w:r>
            <w:r w:rsidRPr="002C7749">
              <w:rPr>
                <w:rFonts w:cs="Calibri"/>
                <w:lang w:val="en-GB" w:eastAsia="en-GB"/>
              </w:rPr>
              <w:t>: Your typical weekend, likes and dislikes, pages 66-69.</w:t>
            </w:r>
          </w:p>
          <w:p w14:paraId="62B34408" w14:textId="77777777" w:rsidR="000F6BF2" w:rsidRPr="002C7749" w:rsidRDefault="000F6BF2" w:rsidP="000F6BF2">
            <w:pPr>
              <w:rPr>
                <w:rFonts w:cs="Calibri"/>
                <w:i/>
                <w:lang w:val="en-GB" w:eastAsia="en-GB"/>
              </w:rPr>
            </w:pPr>
            <w:r w:rsidRPr="002C7749">
              <w:rPr>
                <w:rFonts w:cs="Calibri"/>
                <w:i/>
                <w:lang w:val="en-GB" w:eastAsia="en-GB"/>
              </w:rPr>
              <w:t>Listening</w:t>
            </w:r>
            <w:r w:rsidRPr="002C7749">
              <w:rPr>
                <w:rFonts w:cs="Calibri"/>
                <w:lang w:val="en-GB" w:eastAsia="en-GB"/>
              </w:rPr>
              <w:t xml:space="preserve">: Voiced and voiceless consonants, 5-2, pages 64-65. </w:t>
            </w:r>
            <w:r w:rsidRPr="002C7749">
              <w:rPr>
                <w:rFonts w:cs="Calibri"/>
                <w:i/>
                <w:lang w:val="en-GB" w:eastAsia="en-GB"/>
              </w:rPr>
              <w:t xml:space="preserve"> </w:t>
            </w:r>
          </w:p>
          <w:p w14:paraId="1245E1F1" w14:textId="2EEBEB2C" w:rsidR="000F6BF2" w:rsidRPr="002C7749" w:rsidRDefault="000F6BF2" w:rsidP="000F6BF2">
            <w:pPr>
              <w:rPr>
                <w:rFonts w:cs="Calibri"/>
                <w:lang w:val="en-GB" w:eastAsia="en-GB"/>
              </w:rPr>
            </w:pPr>
            <w:r w:rsidRPr="002C7749">
              <w:rPr>
                <w:rFonts w:cs="Calibri"/>
                <w:i/>
                <w:lang w:val="en-GB" w:eastAsia="en-GB"/>
              </w:rPr>
              <w:t>Grammar Topics</w:t>
            </w:r>
            <w:r w:rsidRPr="002C7749">
              <w:rPr>
                <w:rFonts w:cs="Calibri"/>
                <w:lang w:val="en-GB" w:eastAsia="en-GB"/>
              </w:rPr>
              <w:t xml:space="preserve">: </w:t>
            </w:r>
            <w:r w:rsidR="00D721E4" w:rsidRPr="002C7749">
              <w:rPr>
                <w:rFonts w:cs="Calibri"/>
                <w:lang w:val="en-GB" w:eastAsia="en-GB"/>
              </w:rPr>
              <w:t>Conjugating</w:t>
            </w:r>
            <w:r w:rsidRPr="002C7749">
              <w:rPr>
                <w:rFonts w:cs="Calibri"/>
                <w:lang w:val="en-GB" w:eastAsia="en-GB"/>
              </w:rPr>
              <w:t xml:space="preserve"> the verbs, pages 65-66</w:t>
            </w:r>
            <w:r w:rsidR="00A74DEC">
              <w:rPr>
                <w:rFonts w:cs="Calibri"/>
                <w:lang w:val="en-GB" w:eastAsia="en-GB"/>
              </w:rPr>
              <w:t>.</w:t>
            </w:r>
            <w:r w:rsidRPr="002C7749">
              <w:rPr>
                <w:rFonts w:cs="Calibri"/>
                <w:lang w:val="en-GB" w:eastAsia="en-GB"/>
              </w:rPr>
              <w:t xml:space="preserve"> Going Places: answering the question КУДА? Pages 67-69. </w:t>
            </w:r>
          </w:p>
          <w:p w14:paraId="1DF997C5" w14:textId="77777777" w:rsidR="000F6BF2" w:rsidRPr="002C7749" w:rsidRDefault="000F6BF2" w:rsidP="000F6BF2">
            <w:pPr>
              <w:rPr>
                <w:rFonts w:cs="Calibri"/>
                <w:lang w:val="en-GB" w:eastAsia="en-GB"/>
              </w:rPr>
            </w:pPr>
          </w:p>
          <w:p w14:paraId="0B402368" w14:textId="77777777" w:rsidR="000F6BF2" w:rsidRPr="002C7749" w:rsidRDefault="000F6BF2" w:rsidP="000F6BF2">
            <w:pPr>
              <w:rPr>
                <w:rFonts w:cs="Calibri"/>
                <w:b/>
                <w:u w:val="single"/>
                <w:lang w:val="en-GB" w:eastAsia="en-GB"/>
              </w:rPr>
            </w:pPr>
            <w:r w:rsidRPr="002C7749">
              <w:rPr>
                <w:rFonts w:cs="Calibri"/>
                <w:b/>
                <w:u w:val="single"/>
                <w:lang w:val="en-GB" w:eastAsia="en-GB"/>
              </w:rPr>
              <w:t xml:space="preserve">Homework assignment </w:t>
            </w:r>
          </w:p>
          <w:p w14:paraId="369B0128" w14:textId="47D05255" w:rsidR="000F6BF2" w:rsidRPr="002C7749" w:rsidRDefault="000F6BF2" w:rsidP="000F6BF2">
            <w:pPr>
              <w:rPr>
                <w:rFonts w:cs="Calibri"/>
                <w:i/>
                <w:lang w:val="en-GB" w:eastAsia="en-GB"/>
              </w:rPr>
            </w:pPr>
            <w:r w:rsidRPr="002C7749">
              <w:rPr>
                <w:rFonts w:cs="Calibri"/>
                <w:i/>
                <w:lang w:val="en-GB" w:eastAsia="en-GB"/>
              </w:rPr>
              <w:t xml:space="preserve">Student Workbook: </w:t>
            </w:r>
            <w:r w:rsidRPr="002C7749">
              <w:rPr>
                <w:rFonts w:cs="Calibri"/>
                <w:lang w:val="en-GB" w:eastAsia="en-GB"/>
              </w:rPr>
              <w:t xml:space="preserve"> 5-1 to 5-4. </w:t>
            </w:r>
          </w:p>
          <w:p w14:paraId="73883418" w14:textId="77777777" w:rsidR="000F6BF2" w:rsidRPr="002C7749" w:rsidRDefault="000F6BF2" w:rsidP="000F6BF2">
            <w:pPr>
              <w:pStyle w:val="Standard"/>
              <w:rPr>
                <w:b/>
                <w:szCs w:val="20"/>
                <w:lang w:val="en-GB"/>
              </w:rPr>
            </w:pPr>
          </w:p>
        </w:tc>
      </w:tr>
      <w:tr w:rsidR="008F702B" w:rsidRPr="002C7749" w14:paraId="62BC6345" w14:textId="77777777" w:rsidTr="002C7749">
        <w:tc>
          <w:tcPr>
            <w:tcW w:w="1555" w:type="dxa"/>
          </w:tcPr>
          <w:p w14:paraId="1FC92260" w14:textId="77777777" w:rsidR="00D721E4" w:rsidRDefault="00D721E4" w:rsidP="000F6BF2">
            <w:pPr>
              <w:keepLines/>
              <w:rPr>
                <w:lang w:val="en-GB"/>
              </w:rPr>
            </w:pPr>
          </w:p>
          <w:p w14:paraId="75618F65" w14:textId="1DF37480" w:rsidR="000F6BF2" w:rsidRPr="002C7749" w:rsidRDefault="008D4776" w:rsidP="000F6BF2">
            <w:pPr>
              <w:keepLines/>
              <w:rPr>
                <w:lang w:val="en-GB"/>
              </w:rPr>
            </w:pPr>
            <w:r w:rsidRPr="002C7749">
              <w:rPr>
                <w:lang w:val="en-GB"/>
              </w:rPr>
              <w:t>March 1</w:t>
            </w:r>
            <w:r w:rsidR="006F1B70" w:rsidRPr="002C7749">
              <w:rPr>
                <w:lang w:val="en-GB"/>
              </w:rPr>
              <w:t>1</w:t>
            </w:r>
          </w:p>
          <w:p w14:paraId="0A67CF56" w14:textId="77777777" w:rsidR="006F1B70" w:rsidRPr="002C7749" w:rsidRDefault="006F1B70" w:rsidP="006F1B70">
            <w:pPr>
              <w:keepLines/>
              <w:rPr>
                <w:lang w:val="en-GB"/>
              </w:rPr>
            </w:pPr>
            <w:r w:rsidRPr="002C7749">
              <w:rPr>
                <w:lang w:val="en-GB"/>
              </w:rPr>
              <w:t>Session 10</w:t>
            </w:r>
          </w:p>
          <w:p w14:paraId="4B89C61F" w14:textId="77777777" w:rsidR="006F1B70" w:rsidRPr="002C7749" w:rsidRDefault="006F1B70" w:rsidP="006F1B70">
            <w:pPr>
              <w:keepLines/>
              <w:rPr>
                <w:lang w:val="en-GB"/>
              </w:rPr>
            </w:pPr>
            <w:r w:rsidRPr="002C7749">
              <w:rPr>
                <w:lang w:val="en-GB"/>
              </w:rPr>
              <w:t>Week 5</w:t>
            </w:r>
          </w:p>
          <w:p w14:paraId="73BB00BF" w14:textId="77777777" w:rsidR="000F6BF2" w:rsidRPr="002C7749" w:rsidRDefault="000F6BF2" w:rsidP="006F1B70">
            <w:pPr>
              <w:keepLines/>
              <w:rPr>
                <w:lang w:val="en-GB"/>
              </w:rPr>
            </w:pPr>
          </w:p>
        </w:tc>
        <w:tc>
          <w:tcPr>
            <w:tcW w:w="7795" w:type="dxa"/>
          </w:tcPr>
          <w:p w14:paraId="4DD894B9" w14:textId="77777777" w:rsidR="00D721E4" w:rsidRDefault="00D721E4" w:rsidP="000F6BF2">
            <w:pPr>
              <w:pStyle w:val="Objective"/>
              <w:spacing w:before="0" w:after="0" w:line="240" w:lineRule="auto"/>
              <w:rPr>
                <w:rFonts w:ascii="Verdana" w:hAnsi="Verdana" w:cs="Calibri"/>
                <w:lang w:val="en-GB"/>
              </w:rPr>
            </w:pPr>
          </w:p>
          <w:p w14:paraId="68188344" w14:textId="08CE6656" w:rsidR="000F6BF2" w:rsidRPr="002C7749" w:rsidRDefault="000F6BF2" w:rsidP="000F6BF2">
            <w:pPr>
              <w:pStyle w:val="Objective"/>
              <w:spacing w:before="0" w:after="0" w:line="240" w:lineRule="auto"/>
              <w:rPr>
                <w:rFonts w:ascii="Verdana" w:hAnsi="Verdana" w:cs="Calibri"/>
                <w:lang w:val="en-GB"/>
              </w:rPr>
            </w:pPr>
            <w:r w:rsidRPr="00D721E4">
              <w:rPr>
                <w:rFonts w:ascii="Verdana" w:hAnsi="Verdana" w:cs="Calibri"/>
                <w:b/>
                <w:bCs/>
                <w:u w:val="single"/>
                <w:lang w:val="en-GB"/>
              </w:rPr>
              <w:t>Unit 5</w:t>
            </w:r>
          </w:p>
          <w:p w14:paraId="4F341F24" w14:textId="77777777" w:rsidR="00F53F52" w:rsidRPr="002C7749" w:rsidRDefault="00F53F52" w:rsidP="000F6BF2">
            <w:pPr>
              <w:pStyle w:val="Objective"/>
              <w:spacing w:before="0" w:after="0" w:line="240" w:lineRule="auto"/>
              <w:rPr>
                <w:rFonts w:ascii="Verdana" w:hAnsi="Verdana" w:cs="Calibri"/>
                <w:lang w:val="en-GB"/>
              </w:rPr>
            </w:pPr>
          </w:p>
          <w:p w14:paraId="0F70B208"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b/>
                <w:u w:val="single"/>
                <w:lang w:val="en-GB"/>
              </w:rPr>
              <w:t>Work in class</w:t>
            </w:r>
            <w:r w:rsidRPr="002C7749">
              <w:rPr>
                <w:rFonts w:ascii="Verdana" w:hAnsi="Verdana" w:cs="Calibri"/>
                <w:lang w:val="en-GB"/>
              </w:rPr>
              <w:t xml:space="preserve">  </w:t>
            </w:r>
          </w:p>
          <w:p w14:paraId="716A86B7"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Themes and topics</w:t>
            </w:r>
            <w:r w:rsidRPr="002C7749">
              <w:rPr>
                <w:rFonts w:ascii="Verdana" w:hAnsi="Verdana" w:cs="Calibri"/>
                <w:lang w:val="en-GB"/>
              </w:rPr>
              <w:t xml:space="preserve">: How do you spend your free time? Numbers from 60 to 90, page 75. </w:t>
            </w:r>
          </w:p>
          <w:p w14:paraId="1EBF01F5" w14:textId="77777777"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t>Listening</w:t>
            </w:r>
            <w:r w:rsidRPr="002C7749">
              <w:rPr>
                <w:rFonts w:ascii="Verdana" w:hAnsi="Verdana" w:cs="Calibri"/>
                <w:lang w:val="en-GB"/>
              </w:rPr>
              <w:t xml:space="preserve">: The dialogues, 5-12, pages 70-71, also 5-15, page 72. </w:t>
            </w:r>
            <w:r w:rsidRPr="002C7749">
              <w:rPr>
                <w:rFonts w:ascii="Verdana" w:hAnsi="Verdana" w:cs="Calibri"/>
                <w:i/>
                <w:lang w:val="en-GB"/>
              </w:rPr>
              <w:t xml:space="preserve"> </w:t>
            </w:r>
          </w:p>
          <w:p w14:paraId="20BAE800"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Grammar Topics</w:t>
            </w:r>
            <w:r w:rsidRPr="002C7749">
              <w:rPr>
                <w:rFonts w:ascii="Verdana" w:hAnsi="Verdana" w:cs="Calibri"/>
                <w:lang w:val="en-GB"/>
              </w:rPr>
              <w:t>: Nominative Plural forms for Nouns and Modifiers, pages 69-70.</w:t>
            </w:r>
          </w:p>
          <w:p w14:paraId="3D63133A" w14:textId="77777777" w:rsidR="000F6BF2" w:rsidRPr="002C7749" w:rsidRDefault="000F6BF2" w:rsidP="000F6BF2">
            <w:pPr>
              <w:pStyle w:val="Zkladntext"/>
              <w:spacing w:after="0" w:line="240" w:lineRule="auto"/>
              <w:ind w:right="0"/>
              <w:rPr>
                <w:rFonts w:ascii="Verdana" w:hAnsi="Verdana" w:cs="Calibri"/>
                <w:lang w:val="en-GB"/>
              </w:rPr>
            </w:pPr>
          </w:p>
          <w:p w14:paraId="1CE58000" w14:textId="77777777" w:rsidR="000F6BF2" w:rsidRPr="00D721E4" w:rsidRDefault="000F6BF2" w:rsidP="000F6BF2">
            <w:pPr>
              <w:pStyle w:val="Zkladntext"/>
              <w:spacing w:after="0" w:line="240" w:lineRule="auto"/>
              <w:ind w:right="0"/>
              <w:rPr>
                <w:rFonts w:ascii="Verdana" w:hAnsi="Verdana" w:cs="Calibri"/>
                <w:b/>
                <w:u w:val="single"/>
                <w:lang w:val="en-GB"/>
              </w:rPr>
            </w:pPr>
            <w:r w:rsidRPr="00D721E4">
              <w:rPr>
                <w:rFonts w:ascii="Verdana" w:hAnsi="Verdana" w:cs="Calibri"/>
                <w:b/>
                <w:u w:val="single"/>
                <w:lang w:val="en-GB"/>
              </w:rPr>
              <w:t xml:space="preserve">Homework assignment </w:t>
            </w:r>
          </w:p>
          <w:p w14:paraId="2B6C3101" w14:textId="66D6F24F" w:rsidR="000F6BF2" w:rsidRPr="00D721E4" w:rsidRDefault="000F6BF2" w:rsidP="000F6BF2">
            <w:pPr>
              <w:pStyle w:val="Standard"/>
              <w:rPr>
                <w:rFonts w:ascii="Verdana" w:hAnsi="Verdana" w:cs="Calibri"/>
                <w:sz w:val="20"/>
                <w:szCs w:val="20"/>
                <w:lang w:val="en-GB"/>
              </w:rPr>
            </w:pPr>
            <w:r w:rsidRPr="00D721E4">
              <w:rPr>
                <w:rFonts w:ascii="Verdana" w:hAnsi="Verdana" w:cs="Calibri"/>
                <w:i/>
                <w:sz w:val="20"/>
                <w:szCs w:val="20"/>
                <w:lang w:val="en-GB"/>
              </w:rPr>
              <w:t xml:space="preserve">Student Workbook: </w:t>
            </w:r>
            <w:r w:rsidRPr="00D721E4">
              <w:rPr>
                <w:rFonts w:ascii="Verdana" w:hAnsi="Verdana" w:cs="Calibri"/>
                <w:sz w:val="20"/>
                <w:szCs w:val="20"/>
                <w:lang w:val="en-GB"/>
              </w:rPr>
              <w:t>5-5 to 5-11.</w:t>
            </w:r>
          </w:p>
          <w:p w14:paraId="70A0C542" w14:textId="77777777" w:rsidR="000F6BF2" w:rsidRPr="002C7749" w:rsidRDefault="000F6BF2" w:rsidP="000F6BF2">
            <w:pPr>
              <w:pStyle w:val="Standard"/>
              <w:rPr>
                <w:b/>
                <w:szCs w:val="20"/>
                <w:lang w:val="en-GB"/>
              </w:rPr>
            </w:pPr>
          </w:p>
        </w:tc>
      </w:tr>
      <w:tr w:rsidR="008F702B" w:rsidRPr="002C7749" w14:paraId="06387E88" w14:textId="77777777" w:rsidTr="002C7749">
        <w:tc>
          <w:tcPr>
            <w:tcW w:w="1555" w:type="dxa"/>
          </w:tcPr>
          <w:p w14:paraId="1C1A4120" w14:textId="77777777" w:rsidR="00D721E4" w:rsidRDefault="00D721E4" w:rsidP="000F6BF2">
            <w:pPr>
              <w:keepLines/>
              <w:rPr>
                <w:lang w:val="en-GB"/>
              </w:rPr>
            </w:pPr>
          </w:p>
          <w:p w14:paraId="7039364A" w14:textId="5F1AA434" w:rsidR="000F6BF2" w:rsidRPr="002C7749" w:rsidRDefault="008D4776" w:rsidP="000F6BF2">
            <w:pPr>
              <w:keepLines/>
              <w:rPr>
                <w:lang w:val="en-GB"/>
              </w:rPr>
            </w:pPr>
            <w:r w:rsidRPr="002C7749">
              <w:rPr>
                <w:lang w:val="en-GB"/>
              </w:rPr>
              <w:t>March 1</w:t>
            </w:r>
            <w:r w:rsidR="006F1B70" w:rsidRPr="002C7749">
              <w:rPr>
                <w:lang w:val="en-GB"/>
              </w:rPr>
              <w:t>6</w:t>
            </w:r>
          </w:p>
          <w:p w14:paraId="470DC0D4" w14:textId="77777777" w:rsidR="006F1B70" w:rsidRPr="002C7749" w:rsidRDefault="006F1B70" w:rsidP="006F1B70">
            <w:pPr>
              <w:keepLines/>
              <w:rPr>
                <w:lang w:val="en-GB"/>
              </w:rPr>
            </w:pPr>
            <w:r w:rsidRPr="002C7749">
              <w:rPr>
                <w:lang w:val="en-GB"/>
              </w:rPr>
              <w:t>Session 11</w:t>
            </w:r>
          </w:p>
          <w:p w14:paraId="75AB51BD" w14:textId="77777777" w:rsidR="006F1B70" w:rsidRPr="002C7749" w:rsidRDefault="006F1B70" w:rsidP="006F1B70">
            <w:pPr>
              <w:keepLines/>
              <w:rPr>
                <w:lang w:val="en-GB"/>
              </w:rPr>
            </w:pPr>
            <w:r w:rsidRPr="002C7749">
              <w:rPr>
                <w:lang w:val="en-GB"/>
              </w:rPr>
              <w:t>Week 6</w:t>
            </w:r>
          </w:p>
          <w:p w14:paraId="6BF229CD" w14:textId="77777777" w:rsidR="000F6BF2" w:rsidRPr="002C7749" w:rsidRDefault="000F6BF2" w:rsidP="006F1B70">
            <w:pPr>
              <w:keepLines/>
              <w:rPr>
                <w:lang w:val="en-GB"/>
              </w:rPr>
            </w:pPr>
          </w:p>
        </w:tc>
        <w:tc>
          <w:tcPr>
            <w:tcW w:w="7795" w:type="dxa"/>
          </w:tcPr>
          <w:p w14:paraId="56BB084F" w14:textId="77777777" w:rsidR="00D721E4" w:rsidRDefault="00D721E4" w:rsidP="000F6BF2">
            <w:pPr>
              <w:pStyle w:val="Standard"/>
              <w:rPr>
                <w:rFonts w:ascii="Verdana" w:hAnsi="Verdana"/>
                <w:b/>
                <w:bCs/>
                <w:sz w:val="20"/>
                <w:szCs w:val="20"/>
                <w:u w:val="single"/>
                <w:lang w:val="en-GB"/>
              </w:rPr>
            </w:pPr>
          </w:p>
          <w:p w14:paraId="443A95BC" w14:textId="5C8ADFDD" w:rsidR="000F6BF2" w:rsidRPr="00D721E4" w:rsidRDefault="000F6BF2" w:rsidP="000F6BF2">
            <w:pPr>
              <w:pStyle w:val="Standard"/>
              <w:rPr>
                <w:rFonts w:ascii="Verdana" w:hAnsi="Verdana"/>
                <w:b/>
                <w:bCs/>
                <w:sz w:val="20"/>
                <w:szCs w:val="20"/>
                <w:u w:val="single"/>
                <w:lang w:val="en-GB"/>
              </w:rPr>
            </w:pPr>
            <w:r w:rsidRPr="00D721E4">
              <w:rPr>
                <w:rFonts w:ascii="Verdana" w:hAnsi="Verdana"/>
                <w:b/>
                <w:bCs/>
                <w:sz w:val="20"/>
                <w:szCs w:val="20"/>
                <w:u w:val="single"/>
                <w:lang w:val="en-GB"/>
              </w:rPr>
              <w:t>Unit 6. Where do you live?</w:t>
            </w:r>
          </w:p>
          <w:p w14:paraId="168F154E" w14:textId="77777777" w:rsidR="000F6BF2" w:rsidRPr="00D721E4" w:rsidRDefault="000F6BF2" w:rsidP="000F6BF2">
            <w:pPr>
              <w:pStyle w:val="Standard"/>
              <w:rPr>
                <w:rFonts w:ascii="Verdana" w:hAnsi="Verdana"/>
                <w:sz w:val="20"/>
                <w:szCs w:val="20"/>
                <w:lang w:val="en-GB"/>
              </w:rPr>
            </w:pPr>
          </w:p>
          <w:p w14:paraId="0A311A2B" w14:textId="77777777" w:rsidR="000F6BF2" w:rsidRPr="00D721E4" w:rsidRDefault="000F6BF2" w:rsidP="000F6BF2">
            <w:pPr>
              <w:pStyle w:val="Standard"/>
              <w:rPr>
                <w:rFonts w:ascii="Verdana" w:hAnsi="Verdana"/>
                <w:sz w:val="20"/>
                <w:szCs w:val="20"/>
                <w:lang w:val="en-GB"/>
              </w:rPr>
            </w:pPr>
            <w:r w:rsidRPr="00D721E4">
              <w:rPr>
                <w:rFonts w:ascii="Verdana" w:hAnsi="Verdana"/>
                <w:b/>
                <w:sz w:val="20"/>
                <w:szCs w:val="20"/>
                <w:u w:val="single"/>
                <w:lang w:val="en-GB"/>
              </w:rPr>
              <w:t>Work in class</w:t>
            </w:r>
            <w:r w:rsidRPr="00D721E4">
              <w:rPr>
                <w:rFonts w:ascii="Verdana" w:hAnsi="Verdana"/>
                <w:sz w:val="20"/>
                <w:szCs w:val="20"/>
                <w:lang w:val="en-GB"/>
              </w:rPr>
              <w:t xml:space="preserve">  </w:t>
            </w:r>
          </w:p>
          <w:p w14:paraId="18C5AC61" w14:textId="77777777" w:rsidR="000F6BF2" w:rsidRPr="00D721E4" w:rsidRDefault="000F6BF2" w:rsidP="000F6BF2">
            <w:pPr>
              <w:pStyle w:val="Standard"/>
              <w:rPr>
                <w:rFonts w:ascii="Verdana" w:hAnsi="Verdana"/>
                <w:sz w:val="20"/>
                <w:szCs w:val="20"/>
                <w:lang w:val="en-GB"/>
              </w:rPr>
            </w:pPr>
            <w:r w:rsidRPr="00D721E4">
              <w:rPr>
                <w:rFonts w:ascii="Verdana" w:hAnsi="Verdana"/>
                <w:i/>
                <w:sz w:val="20"/>
                <w:szCs w:val="20"/>
                <w:lang w:val="en-GB"/>
              </w:rPr>
              <w:t>Themes and topics</w:t>
            </w:r>
            <w:r w:rsidRPr="00D721E4">
              <w:rPr>
                <w:rFonts w:ascii="Verdana" w:hAnsi="Verdana"/>
                <w:sz w:val="20"/>
                <w:szCs w:val="20"/>
                <w:lang w:val="en-GB"/>
              </w:rPr>
              <w:t>: Describing a house or an apartment.</w:t>
            </w:r>
          </w:p>
          <w:p w14:paraId="7272C706" w14:textId="77777777" w:rsidR="000F6BF2" w:rsidRPr="00D721E4" w:rsidRDefault="000F6BF2" w:rsidP="000F6BF2">
            <w:pPr>
              <w:pStyle w:val="Standard"/>
              <w:rPr>
                <w:rFonts w:ascii="Verdana" w:hAnsi="Verdana"/>
                <w:sz w:val="20"/>
                <w:szCs w:val="20"/>
                <w:lang w:val="en-GB"/>
              </w:rPr>
            </w:pPr>
            <w:r w:rsidRPr="00D721E4">
              <w:rPr>
                <w:rFonts w:ascii="Verdana" w:hAnsi="Verdana"/>
                <w:i/>
                <w:sz w:val="20"/>
                <w:szCs w:val="20"/>
                <w:lang w:val="en-GB"/>
              </w:rPr>
              <w:t>Listening</w:t>
            </w:r>
            <w:r w:rsidRPr="00D721E4">
              <w:rPr>
                <w:rFonts w:ascii="Verdana" w:hAnsi="Verdana"/>
                <w:sz w:val="20"/>
                <w:szCs w:val="20"/>
                <w:lang w:val="en-GB"/>
              </w:rPr>
              <w:t xml:space="preserve">: Pronunciation: The </w:t>
            </w:r>
            <w:proofErr w:type="spellStart"/>
            <w:r w:rsidRPr="00D721E4">
              <w:rPr>
                <w:rFonts w:ascii="Verdana" w:hAnsi="Verdana"/>
                <w:sz w:val="20"/>
                <w:szCs w:val="20"/>
                <w:lang w:val="en-GB"/>
              </w:rPr>
              <w:t>Hushers</w:t>
            </w:r>
            <w:proofErr w:type="spellEnd"/>
            <w:r w:rsidRPr="00D721E4">
              <w:rPr>
                <w:rFonts w:ascii="Verdana" w:hAnsi="Verdana"/>
                <w:sz w:val="20"/>
                <w:szCs w:val="20"/>
                <w:lang w:val="en-GB"/>
              </w:rPr>
              <w:t>, pages 78-79.</w:t>
            </w:r>
          </w:p>
          <w:p w14:paraId="384A1D74" w14:textId="28D78D34" w:rsidR="000F6BF2" w:rsidRPr="00D721E4" w:rsidRDefault="000F6BF2" w:rsidP="000F6BF2">
            <w:pPr>
              <w:pStyle w:val="Standard"/>
              <w:rPr>
                <w:rFonts w:ascii="Verdana" w:hAnsi="Verdana"/>
                <w:sz w:val="20"/>
                <w:szCs w:val="20"/>
                <w:lang w:val="en-GB"/>
              </w:rPr>
            </w:pPr>
            <w:r w:rsidRPr="00D721E4">
              <w:rPr>
                <w:rFonts w:ascii="Verdana" w:hAnsi="Verdana"/>
                <w:i/>
                <w:sz w:val="20"/>
                <w:szCs w:val="20"/>
                <w:lang w:val="en-GB"/>
              </w:rPr>
              <w:t>Grammar Topics</w:t>
            </w:r>
            <w:r w:rsidRPr="00D721E4">
              <w:rPr>
                <w:rFonts w:ascii="Verdana" w:hAnsi="Verdana"/>
                <w:sz w:val="20"/>
                <w:szCs w:val="20"/>
                <w:lang w:val="en-GB"/>
              </w:rPr>
              <w:t>:  Possessives, pages 79-80</w:t>
            </w:r>
            <w:r w:rsidR="00A74DEC">
              <w:rPr>
                <w:rFonts w:ascii="Verdana" w:hAnsi="Verdana"/>
                <w:sz w:val="20"/>
                <w:szCs w:val="20"/>
                <w:lang w:val="en-GB"/>
              </w:rPr>
              <w:t>.</w:t>
            </w:r>
            <w:r w:rsidRPr="00D721E4">
              <w:rPr>
                <w:rFonts w:ascii="Verdana" w:hAnsi="Verdana"/>
                <w:sz w:val="20"/>
                <w:szCs w:val="20"/>
                <w:lang w:val="en-GB"/>
              </w:rPr>
              <w:t xml:space="preserve"> </w:t>
            </w:r>
            <w:r w:rsidR="00D721E4" w:rsidRPr="00D721E4">
              <w:rPr>
                <w:rFonts w:ascii="Verdana" w:hAnsi="Verdana"/>
                <w:sz w:val="20"/>
                <w:szCs w:val="20"/>
                <w:lang w:val="en-GB"/>
              </w:rPr>
              <w:t>Constructions</w:t>
            </w:r>
            <w:r w:rsidRPr="00D721E4">
              <w:rPr>
                <w:rFonts w:ascii="Verdana" w:hAnsi="Verdana"/>
                <w:sz w:val="20"/>
                <w:szCs w:val="20"/>
                <w:lang w:val="en-GB"/>
              </w:rPr>
              <w:t xml:space="preserve"> „to </w:t>
            </w:r>
            <w:r w:rsidR="00D721E4" w:rsidRPr="00D721E4">
              <w:rPr>
                <w:rFonts w:ascii="Verdana" w:hAnsi="Verdana"/>
                <w:sz w:val="20"/>
                <w:szCs w:val="20"/>
                <w:lang w:val="en-GB"/>
              </w:rPr>
              <w:t>have “</w:t>
            </w:r>
            <w:r w:rsidRPr="00D721E4">
              <w:rPr>
                <w:rFonts w:ascii="Verdana" w:hAnsi="Verdana"/>
                <w:sz w:val="20"/>
                <w:szCs w:val="20"/>
                <w:lang w:val="en-GB"/>
              </w:rPr>
              <w:t>: Genitive forms for personal pronouns, page 82.</w:t>
            </w:r>
          </w:p>
          <w:p w14:paraId="0E58B0C1" w14:textId="77777777" w:rsidR="000F6BF2" w:rsidRPr="00D721E4" w:rsidRDefault="000F6BF2" w:rsidP="000F6BF2">
            <w:pPr>
              <w:pStyle w:val="Standard"/>
              <w:rPr>
                <w:rFonts w:ascii="Verdana" w:hAnsi="Verdana"/>
                <w:sz w:val="20"/>
                <w:szCs w:val="20"/>
                <w:lang w:val="en-GB"/>
              </w:rPr>
            </w:pPr>
          </w:p>
          <w:p w14:paraId="7B8185C5" w14:textId="77777777" w:rsidR="000F6BF2" w:rsidRPr="00D721E4" w:rsidRDefault="000F6BF2" w:rsidP="000F6BF2">
            <w:pPr>
              <w:pStyle w:val="Standard"/>
              <w:rPr>
                <w:rFonts w:ascii="Verdana" w:hAnsi="Verdana"/>
                <w:sz w:val="20"/>
                <w:szCs w:val="20"/>
                <w:lang w:val="en-GB"/>
              </w:rPr>
            </w:pPr>
            <w:r w:rsidRPr="00D721E4">
              <w:rPr>
                <w:rFonts w:ascii="Verdana" w:hAnsi="Verdana"/>
                <w:b/>
                <w:sz w:val="20"/>
                <w:szCs w:val="20"/>
                <w:u w:val="single"/>
                <w:lang w:val="en-GB"/>
              </w:rPr>
              <w:t>Homework assignment</w:t>
            </w:r>
          </w:p>
          <w:p w14:paraId="1C3195D5" w14:textId="064E7E56" w:rsidR="000F6BF2" w:rsidRPr="00D721E4" w:rsidRDefault="000F6BF2" w:rsidP="000F6BF2">
            <w:pPr>
              <w:pStyle w:val="Standard"/>
              <w:rPr>
                <w:rFonts w:ascii="Verdana" w:hAnsi="Verdana"/>
                <w:sz w:val="20"/>
                <w:szCs w:val="20"/>
                <w:lang w:val="en-GB"/>
              </w:rPr>
            </w:pPr>
            <w:r w:rsidRPr="00D721E4">
              <w:rPr>
                <w:rFonts w:ascii="Verdana" w:hAnsi="Verdana"/>
                <w:i/>
                <w:sz w:val="20"/>
                <w:szCs w:val="20"/>
                <w:lang w:val="en-GB"/>
              </w:rPr>
              <w:t xml:space="preserve">Student Workbook: </w:t>
            </w:r>
            <w:r w:rsidRPr="00D721E4">
              <w:rPr>
                <w:rFonts w:ascii="Verdana" w:hAnsi="Verdana"/>
                <w:sz w:val="20"/>
                <w:szCs w:val="20"/>
                <w:lang w:val="en-GB"/>
              </w:rPr>
              <w:t xml:space="preserve"> 6-1 to 6-4.</w:t>
            </w:r>
          </w:p>
          <w:p w14:paraId="354DD6DC" w14:textId="77777777" w:rsidR="000F6BF2" w:rsidRPr="002C7749" w:rsidRDefault="000F6BF2" w:rsidP="000F6BF2">
            <w:pPr>
              <w:pStyle w:val="Standard"/>
              <w:rPr>
                <w:b/>
                <w:szCs w:val="20"/>
                <w:lang w:val="en-GB"/>
              </w:rPr>
            </w:pPr>
          </w:p>
        </w:tc>
      </w:tr>
      <w:tr w:rsidR="008F702B" w:rsidRPr="002C7749" w14:paraId="76B06F89" w14:textId="77777777" w:rsidTr="002C7749">
        <w:tc>
          <w:tcPr>
            <w:tcW w:w="1555" w:type="dxa"/>
          </w:tcPr>
          <w:p w14:paraId="21EC1F85" w14:textId="77777777" w:rsidR="00D721E4" w:rsidRDefault="00D721E4" w:rsidP="000F6BF2">
            <w:pPr>
              <w:keepLines/>
              <w:rPr>
                <w:lang w:val="en-GB"/>
              </w:rPr>
            </w:pPr>
          </w:p>
          <w:p w14:paraId="405ADB42" w14:textId="34865EB5" w:rsidR="000F6BF2" w:rsidRPr="002C7749" w:rsidRDefault="008D4776" w:rsidP="000F6BF2">
            <w:pPr>
              <w:keepLines/>
              <w:rPr>
                <w:lang w:val="en-GB"/>
              </w:rPr>
            </w:pPr>
            <w:r w:rsidRPr="002C7749">
              <w:rPr>
                <w:lang w:val="en-GB"/>
              </w:rPr>
              <w:t xml:space="preserve">March </w:t>
            </w:r>
            <w:r w:rsidR="006F1B70" w:rsidRPr="002C7749">
              <w:rPr>
                <w:lang w:val="en-GB"/>
              </w:rPr>
              <w:t>18</w:t>
            </w:r>
          </w:p>
          <w:p w14:paraId="1E940039" w14:textId="77777777" w:rsidR="006F1B70" w:rsidRPr="002C7749" w:rsidRDefault="006F1B70" w:rsidP="006F1B70">
            <w:pPr>
              <w:keepLines/>
              <w:rPr>
                <w:lang w:val="en-GB"/>
              </w:rPr>
            </w:pPr>
            <w:r w:rsidRPr="002C7749">
              <w:rPr>
                <w:lang w:val="en-GB"/>
              </w:rPr>
              <w:t>Session 12</w:t>
            </w:r>
          </w:p>
          <w:p w14:paraId="2ED9477A" w14:textId="77777777" w:rsidR="006F1B70" w:rsidRPr="002C7749" w:rsidRDefault="006F1B70" w:rsidP="006F1B70">
            <w:pPr>
              <w:keepLines/>
              <w:rPr>
                <w:lang w:val="en-GB"/>
              </w:rPr>
            </w:pPr>
            <w:r w:rsidRPr="002C7749">
              <w:rPr>
                <w:lang w:val="en-GB"/>
              </w:rPr>
              <w:t>Week 6</w:t>
            </w:r>
          </w:p>
          <w:p w14:paraId="23B7A32E" w14:textId="77777777" w:rsidR="000F6BF2" w:rsidRPr="002C7749" w:rsidRDefault="000F6BF2" w:rsidP="006F1B70">
            <w:pPr>
              <w:keepLines/>
              <w:rPr>
                <w:lang w:val="en-GB"/>
              </w:rPr>
            </w:pPr>
          </w:p>
        </w:tc>
        <w:tc>
          <w:tcPr>
            <w:tcW w:w="7795" w:type="dxa"/>
          </w:tcPr>
          <w:p w14:paraId="67AE2953" w14:textId="77777777" w:rsidR="00D721E4" w:rsidRDefault="00D721E4" w:rsidP="000F6BF2">
            <w:pPr>
              <w:pStyle w:val="Standard"/>
              <w:rPr>
                <w:szCs w:val="20"/>
                <w:lang w:val="en-GB"/>
              </w:rPr>
            </w:pPr>
          </w:p>
          <w:p w14:paraId="56FBE3CA" w14:textId="1F74495E" w:rsidR="000F6BF2" w:rsidRPr="00C9567B" w:rsidRDefault="000F6BF2" w:rsidP="000F6BF2">
            <w:pPr>
              <w:pStyle w:val="Standard"/>
              <w:rPr>
                <w:rFonts w:ascii="Verdana" w:hAnsi="Verdana"/>
                <w:b/>
                <w:bCs/>
                <w:sz w:val="20"/>
                <w:szCs w:val="20"/>
                <w:u w:val="single"/>
                <w:lang w:val="en-GB"/>
              </w:rPr>
            </w:pPr>
            <w:r w:rsidRPr="00C9567B">
              <w:rPr>
                <w:rFonts w:ascii="Verdana" w:hAnsi="Verdana"/>
                <w:b/>
                <w:bCs/>
                <w:sz w:val="20"/>
                <w:szCs w:val="20"/>
                <w:u w:val="single"/>
                <w:lang w:val="en-GB"/>
              </w:rPr>
              <w:t>Unit 6</w:t>
            </w:r>
          </w:p>
          <w:p w14:paraId="185EB28C" w14:textId="77777777" w:rsidR="000F6BF2" w:rsidRPr="00C9567B" w:rsidRDefault="000F6BF2" w:rsidP="000F6BF2">
            <w:pPr>
              <w:pStyle w:val="Standard"/>
              <w:rPr>
                <w:rFonts w:ascii="Verdana" w:hAnsi="Verdana"/>
                <w:sz w:val="20"/>
                <w:szCs w:val="20"/>
                <w:lang w:val="en-GB"/>
              </w:rPr>
            </w:pPr>
          </w:p>
          <w:p w14:paraId="03F4697F" w14:textId="77777777" w:rsidR="000F6BF2" w:rsidRPr="00C9567B" w:rsidRDefault="000F6BF2" w:rsidP="000F6BF2">
            <w:pPr>
              <w:pStyle w:val="Standard"/>
              <w:rPr>
                <w:rFonts w:ascii="Verdana" w:hAnsi="Verdana"/>
                <w:sz w:val="20"/>
                <w:szCs w:val="20"/>
                <w:lang w:val="en-GB"/>
              </w:rPr>
            </w:pPr>
            <w:r w:rsidRPr="00C9567B">
              <w:rPr>
                <w:rFonts w:ascii="Verdana" w:hAnsi="Verdana"/>
                <w:b/>
                <w:sz w:val="20"/>
                <w:szCs w:val="20"/>
                <w:u w:val="single"/>
                <w:lang w:val="en-GB"/>
              </w:rPr>
              <w:t>Work in class</w:t>
            </w:r>
            <w:r w:rsidRPr="00C9567B">
              <w:rPr>
                <w:rFonts w:ascii="Verdana" w:hAnsi="Verdana"/>
                <w:sz w:val="20"/>
                <w:szCs w:val="20"/>
                <w:lang w:val="en-GB"/>
              </w:rPr>
              <w:t xml:space="preserve">  </w:t>
            </w:r>
          </w:p>
          <w:p w14:paraId="527FEF4C" w14:textId="77777777" w:rsidR="000F6BF2" w:rsidRPr="00C9567B" w:rsidRDefault="000F6BF2" w:rsidP="000F6BF2">
            <w:pPr>
              <w:pStyle w:val="Standard"/>
              <w:rPr>
                <w:rFonts w:ascii="Verdana" w:hAnsi="Verdana"/>
                <w:sz w:val="20"/>
                <w:szCs w:val="20"/>
                <w:lang w:val="en-GB"/>
              </w:rPr>
            </w:pPr>
            <w:r w:rsidRPr="00C9567B">
              <w:rPr>
                <w:rFonts w:ascii="Verdana" w:hAnsi="Verdana"/>
                <w:i/>
                <w:sz w:val="20"/>
                <w:szCs w:val="20"/>
                <w:lang w:val="en-GB"/>
              </w:rPr>
              <w:t>Themes and topics</w:t>
            </w:r>
            <w:r w:rsidRPr="00C9567B">
              <w:rPr>
                <w:rFonts w:ascii="Verdana" w:hAnsi="Verdana"/>
                <w:sz w:val="20"/>
                <w:szCs w:val="20"/>
                <w:lang w:val="en-GB"/>
              </w:rPr>
              <w:t>: Counting from 100 to 900, page 88. Small talk: Where do you live?</w:t>
            </w:r>
          </w:p>
          <w:p w14:paraId="110C1F5D" w14:textId="2B862F2D" w:rsidR="000F6BF2" w:rsidRPr="00C9567B" w:rsidRDefault="000F6BF2" w:rsidP="000F6BF2">
            <w:pPr>
              <w:pStyle w:val="Standard"/>
              <w:rPr>
                <w:rFonts w:ascii="Verdana" w:hAnsi="Verdana"/>
                <w:sz w:val="20"/>
                <w:szCs w:val="20"/>
                <w:lang w:val="en-GB"/>
              </w:rPr>
            </w:pPr>
            <w:r w:rsidRPr="00C9567B">
              <w:rPr>
                <w:rFonts w:ascii="Verdana" w:hAnsi="Verdana"/>
                <w:i/>
                <w:sz w:val="20"/>
                <w:szCs w:val="20"/>
                <w:lang w:val="en-GB"/>
              </w:rPr>
              <w:t>Listening</w:t>
            </w:r>
            <w:r w:rsidRPr="00C9567B">
              <w:rPr>
                <w:rFonts w:ascii="Verdana" w:hAnsi="Verdana"/>
                <w:sz w:val="20"/>
                <w:szCs w:val="20"/>
                <w:lang w:val="en-GB"/>
              </w:rPr>
              <w:t xml:space="preserve">:  The dialogues, page 84. </w:t>
            </w:r>
            <w:proofErr w:type="gramStart"/>
            <w:r w:rsidR="00D721E4" w:rsidRPr="00C9567B">
              <w:rPr>
                <w:rFonts w:ascii="Verdana" w:hAnsi="Verdana"/>
                <w:sz w:val="20"/>
                <w:szCs w:val="20"/>
                <w:lang w:val="en-GB"/>
              </w:rPr>
              <w:t>Let’s</w:t>
            </w:r>
            <w:proofErr w:type="gramEnd"/>
            <w:r w:rsidRPr="00C9567B">
              <w:rPr>
                <w:rFonts w:ascii="Verdana" w:hAnsi="Verdana"/>
                <w:sz w:val="20"/>
                <w:szCs w:val="20"/>
                <w:lang w:val="en-GB"/>
              </w:rPr>
              <w:t xml:space="preserve"> listen and read 6-14, 6-16, pages 85-86.</w:t>
            </w:r>
          </w:p>
          <w:p w14:paraId="191BE3B7" w14:textId="77777777" w:rsidR="000F6BF2" w:rsidRPr="00C9567B" w:rsidRDefault="000F6BF2" w:rsidP="000F6BF2">
            <w:pPr>
              <w:pStyle w:val="Standard"/>
              <w:rPr>
                <w:rFonts w:ascii="Verdana" w:hAnsi="Verdana"/>
                <w:sz w:val="20"/>
                <w:szCs w:val="20"/>
                <w:lang w:val="en-GB"/>
              </w:rPr>
            </w:pPr>
            <w:r w:rsidRPr="00C9567B">
              <w:rPr>
                <w:rFonts w:ascii="Verdana" w:hAnsi="Verdana"/>
                <w:i/>
                <w:sz w:val="20"/>
                <w:szCs w:val="20"/>
                <w:lang w:val="en-GB"/>
              </w:rPr>
              <w:t>Grammar Topics</w:t>
            </w:r>
            <w:r w:rsidRPr="00C9567B">
              <w:rPr>
                <w:rFonts w:ascii="Verdana" w:hAnsi="Verdana"/>
                <w:sz w:val="20"/>
                <w:szCs w:val="20"/>
                <w:lang w:val="en-GB"/>
              </w:rPr>
              <w:t>: The past tense of verbs, page 83.</w:t>
            </w:r>
          </w:p>
          <w:p w14:paraId="5DFBAE68" w14:textId="77777777" w:rsidR="000F6BF2" w:rsidRPr="00C9567B" w:rsidRDefault="000F6BF2" w:rsidP="000F6BF2">
            <w:pPr>
              <w:pStyle w:val="Standard"/>
              <w:rPr>
                <w:rFonts w:ascii="Verdana" w:hAnsi="Verdana"/>
                <w:sz w:val="20"/>
                <w:szCs w:val="20"/>
                <w:lang w:val="en-GB"/>
              </w:rPr>
            </w:pPr>
          </w:p>
          <w:p w14:paraId="1B5EBE33" w14:textId="77777777" w:rsidR="000F6BF2" w:rsidRPr="00C9567B" w:rsidRDefault="000F6BF2" w:rsidP="000F6BF2">
            <w:pPr>
              <w:pStyle w:val="Standard"/>
              <w:rPr>
                <w:rFonts w:ascii="Verdana" w:hAnsi="Verdana"/>
                <w:sz w:val="20"/>
                <w:szCs w:val="20"/>
                <w:lang w:val="en-GB"/>
              </w:rPr>
            </w:pPr>
            <w:r w:rsidRPr="00C9567B">
              <w:rPr>
                <w:rFonts w:ascii="Verdana" w:hAnsi="Verdana"/>
                <w:b/>
                <w:sz w:val="20"/>
                <w:szCs w:val="20"/>
                <w:u w:val="single"/>
                <w:lang w:val="en-GB"/>
              </w:rPr>
              <w:t>Homework assignment</w:t>
            </w:r>
          </w:p>
          <w:p w14:paraId="2A43A5DA" w14:textId="58FEFFF3" w:rsidR="000F6BF2" w:rsidRPr="00C9567B" w:rsidRDefault="000F6BF2" w:rsidP="000F6BF2">
            <w:pPr>
              <w:pStyle w:val="Standard"/>
              <w:rPr>
                <w:rFonts w:ascii="Verdana" w:hAnsi="Verdana"/>
                <w:sz w:val="20"/>
                <w:szCs w:val="20"/>
                <w:lang w:val="en-GB"/>
              </w:rPr>
            </w:pPr>
            <w:r w:rsidRPr="00C9567B">
              <w:rPr>
                <w:rFonts w:ascii="Verdana" w:hAnsi="Verdana"/>
                <w:i/>
                <w:sz w:val="20"/>
                <w:szCs w:val="20"/>
                <w:lang w:val="en-GB"/>
              </w:rPr>
              <w:t>Student Workbook:</w:t>
            </w:r>
            <w:r w:rsidRPr="00C9567B">
              <w:rPr>
                <w:rFonts w:ascii="Verdana" w:hAnsi="Verdana"/>
                <w:sz w:val="20"/>
                <w:szCs w:val="20"/>
                <w:lang w:val="en-GB"/>
              </w:rPr>
              <w:t xml:space="preserve">  6-5 to 6-11.</w:t>
            </w:r>
          </w:p>
          <w:p w14:paraId="003E7238" w14:textId="77777777" w:rsidR="000F6BF2" w:rsidRPr="002C7749" w:rsidRDefault="000F6BF2" w:rsidP="000F6BF2">
            <w:pPr>
              <w:pStyle w:val="Standard"/>
              <w:rPr>
                <w:b/>
                <w:szCs w:val="20"/>
                <w:lang w:val="en-GB"/>
              </w:rPr>
            </w:pPr>
          </w:p>
        </w:tc>
      </w:tr>
      <w:tr w:rsidR="008F702B" w:rsidRPr="002C7749" w14:paraId="1F7EB6EA" w14:textId="77777777" w:rsidTr="002C7749">
        <w:tc>
          <w:tcPr>
            <w:tcW w:w="1555" w:type="dxa"/>
          </w:tcPr>
          <w:p w14:paraId="25633E0C" w14:textId="77777777" w:rsidR="00D721E4" w:rsidRDefault="00D721E4" w:rsidP="000F6BF2">
            <w:pPr>
              <w:keepLines/>
              <w:rPr>
                <w:lang w:val="en-GB"/>
              </w:rPr>
            </w:pPr>
          </w:p>
          <w:p w14:paraId="69B3C684" w14:textId="55CC9B00" w:rsidR="000F6BF2" w:rsidRPr="002C7749" w:rsidRDefault="008D4776" w:rsidP="000F6BF2">
            <w:pPr>
              <w:keepLines/>
              <w:rPr>
                <w:lang w:val="en-GB"/>
              </w:rPr>
            </w:pPr>
            <w:r w:rsidRPr="002C7749">
              <w:rPr>
                <w:lang w:val="en-GB"/>
              </w:rPr>
              <w:t>March 2</w:t>
            </w:r>
            <w:r w:rsidR="006F1B70" w:rsidRPr="002C7749">
              <w:rPr>
                <w:lang w:val="en-GB"/>
              </w:rPr>
              <w:t>3</w:t>
            </w:r>
            <w:r w:rsidRPr="002C7749">
              <w:rPr>
                <w:lang w:val="en-GB"/>
              </w:rPr>
              <w:t xml:space="preserve"> </w:t>
            </w:r>
          </w:p>
          <w:p w14:paraId="40BF82E7" w14:textId="77777777" w:rsidR="006F1B70" w:rsidRPr="002C7749" w:rsidRDefault="006F1B70" w:rsidP="006F1B70">
            <w:pPr>
              <w:keepLines/>
              <w:rPr>
                <w:lang w:val="en-GB"/>
              </w:rPr>
            </w:pPr>
            <w:r w:rsidRPr="002C7749">
              <w:rPr>
                <w:lang w:val="en-GB"/>
              </w:rPr>
              <w:t>Session 13</w:t>
            </w:r>
          </w:p>
          <w:p w14:paraId="0E0DA625" w14:textId="77777777" w:rsidR="006F1B70" w:rsidRPr="002C7749" w:rsidRDefault="006F1B70" w:rsidP="006F1B70">
            <w:pPr>
              <w:keepLines/>
              <w:rPr>
                <w:lang w:val="en-GB"/>
              </w:rPr>
            </w:pPr>
            <w:r w:rsidRPr="002C7749">
              <w:rPr>
                <w:lang w:val="en-GB"/>
              </w:rPr>
              <w:t>Week 7</w:t>
            </w:r>
          </w:p>
          <w:p w14:paraId="428D4A65" w14:textId="17FECA61" w:rsidR="000F6BF2" w:rsidRPr="002C7749" w:rsidRDefault="000F6BF2" w:rsidP="000F6BF2">
            <w:pPr>
              <w:keepLines/>
              <w:rPr>
                <w:lang w:val="en-GB"/>
              </w:rPr>
            </w:pPr>
          </w:p>
        </w:tc>
        <w:tc>
          <w:tcPr>
            <w:tcW w:w="7795" w:type="dxa"/>
          </w:tcPr>
          <w:p w14:paraId="58E76FC1" w14:textId="77777777" w:rsidR="00C9567B" w:rsidRDefault="00C9567B" w:rsidP="008D4776">
            <w:pPr>
              <w:pStyle w:val="Objective"/>
              <w:spacing w:before="0" w:after="0" w:line="240" w:lineRule="auto"/>
              <w:ind w:left="708" w:hanging="708"/>
              <w:rPr>
                <w:rFonts w:ascii="Verdana" w:eastAsia="Arial Unicode MS" w:hAnsi="Verdana" w:cs="Arial"/>
                <w:lang w:val="en-GB"/>
              </w:rPr>
            </w:pPr>
          </w:p>
          <w:p w14:paraId="68192C97" w14:textId="41B71B33" w:rsidR="008D4776" w:rsidRPr="002C7749" w:rsidRDefault="008D4776" w:rsidP="008D4776">
            <w:pPr>
              <w:pStyle w:val="Objective"/>
              <w:spacing w:before="0" w:after="0" w:line="240" w:lineRule="auto"/>
              <w:ind w:left="708" w:hanging="708"/>
              <w:rPr>
                <w:rFonts w:ascii="Verdana" w:hAnsi="Verdana"/>
                <w:lang w:val="en-GB"/>
              </w:rPr>
            </w:pPr>
            <w:r w:rsidRPr="00C9567B">
              <w:rPr>
                <w:rFonts w:ascii="Verdana" w:eastAsia="Arial Unicode MS" w:hAnsi="Verdana" w:cs="Arial"/>
                <w:b/>
                <w:bCs/>
                <w:u w:val="single"/>
                <w:lang w:val="en-GB"/>
              </w:rPr>
              <w:t>Unit 7. At home</w:t>
            </w:r>
          </w:p>
          <w:p w14:paraId="539E31D4" w14:textId="77777777" w:rsidR="00C9567B" w:rsidRDefault="00C9567B" w:rsidP="008D4776">
            <w:pPr>
              <w:pStyle w:val="Textbody"/>
              <w:spacing w:after="0"/>
              <w:rPr>
                <w:rFonts w:ascii="Verdana" w:eastAsia="Arial Unicode MS" w:hAnsi="Verdana" w:cs="Arial"/>
                <w:b/>
                <w:u w:val="single"/>
                <w:lang w:val="en-GB"/>
              </w:rPr>
            </w:pPr>
          </w:p>
          <w:p w14:paraId="6282C405" w14:textId="6A3A24AF" w:rsidR="008D4776" w:rsidRPr="002C7749" w:rsidRDefault="008D4776" w:rsidP="008D4776">
            <w:pPr>
              <w:pStyle w:val="Textbody"/>
              <w:spacing w:after="0"/>
              <w:rPr>
                <w:rFonts w:ascii="Verdana" w:hAnsi="Verdana"/>
                <w:lang w:val="en-GB"/>
              </w:rPr>
            </w:pPr>
            <w:r w:rsidRPr="002C7749">
              <w:rPr>
                <w:rFonts w:ascii="Verdana" w:eastAsia="Arial Unicode MS" w:hAnsi="Verdana" w:cs="Arial"/>
                <w:b/>
                <w:u w:val="single"/>
                <w:lang w:val="en-GB"/>
              </w:rPr>
              <w:t>Work in class</w:t>
            </w:r>
            <w:r w:rsidRPr="002C7749">
              <w:rPr>
                <w:rFonts w:ascii="Verdana" w:eastAsia="Arial Unicode MS" w:hAnsi="Verdana" w:cs="Arial"/>
                <w:lang w:val="en-GB"/>
              </w:rPr>
              <w:t xml:space="preserve">  </w:t>
            </w:r>
          </w:p>
          <w:p w14:paraId="4DA6EC13" w14:textId="77777777" w:rsidR="008D4776" w:rsidRPr="002C7749" w:rsidRDefault="008D4776" w:rsidP="008D4776">
            <w:pPr>
              <w:pStyle w:val="Textbody"/>
              <w:spacing w:after="0"/>
              <w:rPr>
                <w:rFonts w:ascii="Verdana" w:hAnsi="Verdana"/>
                <w:lang w:val="en-GB"/>
              </w:rPr>
            </w:pPr>
            <w:r w:rsidRPr="002C7749">
              <w:rPr>
                <w:rFonts w:ascii="Verdana" w:eastAsia="Arial Unicode MS" w:hAnsi="Verdana" w:cs="Arial"/>
                <w:i/>
                <w:lang w:val="en-GB"/>
              </w:rPr>
              <w:t>Themes and topics</w:t>
            </w:r>
            <w:r w:rsidRPr="002C7749">
              <w:rPr>
                <w:rFonts w:ascii="Verdana" w:eastAsia="Arial Unicode MS" w:hAnsi="Verdana" w:cs="Arial"/>
                <w:lang w:val="en-GB"/>
              </w:rPr>
              <w:t>: Your room and apartment, the names of articles of furniture.</w:t>
            </w:r>
          </w:p>
          <w:p w14:paraId="17BB8333" w14:textId="77777777" w:rsidR="008D4776" w:rsidRPr="002C7749" w:rsidRDefault="008D4776" w:rsidP="008D4776">
            <w:pPr>
              <w:pStyle w:val="Textbody"/>
              <w:spacing w:after="0"/>
              <w:rPr>
                <w:rFonts w:ascii="Verdana" w:hAnsi="Verdana"/>
                <w:lang w:val="en-GB"/>
              </w:rPr>
            </w:pPr>
            <w:r w:rsidRPr="002C7749">
              <w:rPr>
                <w:rFonts w:ascii="Verdana" w:eastAsia="Arial Unicode MS" w:hAnsi="Verdana" w:cs="Arial"/>
                <w:i/>
                <w:lang w:val="en-GB"/>
              </w:rPr>
              <w:t>Listening</w:t>
            </w:r>
            <w:r w:rsidRPr="002C7749">
              <w:rPr>
                <w:rFonts w:ascii="Verdana" w:eastAsia="Arial Unicode MS" w:hAnsi="Verdana" w:cs="Arial"/>
                <w:lang w:val="en-GB"/>
              </w:rPr>
              <w:t xml:space="preserve">: The pronunciation: hard and soft P, pages 90-91. </w:t>
            </w:r>
            <w:r w:rsidRPr="002C7749">
              <w:rPr>
                <w:rFonts w:ascii="Verdana" w:eastAsia="Arial Unicode MS" w:hAnsi="Verdana" w:cs="Arial"/>
                <w:i/>
                <w:lang w:val="en-GB"/>
              </w:rPr>
              <w:t xml:space="preserve"> </w:t>
            </w:r>
          </w:p>
          <w:p w14:paraId="0FA4FD65" w14:textId="77777777" w:rsidR="008D4776" w:rsidRPr="002C7749" w:rsidRDefault="008D4776" w:rsidP="008D4776">
            <w:pPr>
              <w:pStyle w:val="Textbody"/>
              <w:spacing w:after="0"/>
              <w:rPr>
                <w:rFonts w:ascii="Verdana" w:eastAsia="Arial Unicode MS" w:hAnsi="Verdana" w:cs="Arial"/>
                <w:lang w:val="en-GB"/>
              </w:rPr>
            </w:pPr>
            <w:r w:rsidRPr="002C7749">
              <w:rPr>
                <w:rFonts w:ascii="Verdana" w:eastAsia="Arial Unicode MS" w:hAnsi="Verdana" w:cs="Arial"/>
                <w:i/>
                <w:lang w:val="en-GB"/>
              </w:rPr>
              <w:t>Grammar Topics</w:t>
            </w:r>
            <w:r w:rsidRPr="002C7749">
              <w:rPr>
                <w:rFonts w:ascii="Verdana" w:eastAsia="Arial Unicode MS" w:hAnsi="Verdana" w:cs="Arial"/>
                <w:lang w:val="en-GB"/>
              </w:rPr>
              <w:t>: The Genitive Case Singular: negation, page 94. Counting Things: 1-4, pages 95-96.</w:t>
            </w:r>
          </w:p>
          <w:p w14:paraId="4799B234" w14:textId="77777777" w:rsidR="008D4776" w:rsidRPr="002C7749" w:rsidRDefault="008D4776" w:rsidP="008D4776">
            <w:pPr>
              <w:pStyle w:val="Textbody"/>
              <w:spacing w:after="0"/>
              <w:rPr>
                <w:rFonts w:ascii="Verdana" w:hAnsi="Verdana"/>
                <w:lang w:val="en-GB"/>
              </w:rPr>
            </w:pPr>
          </w:p>
          <w:p w14:paraId="6E565CAA" w14:textId="77777777" w:rsidR="008D4776" w:rsidRPr="002C7749" w:rsidRDefault="008D4776" w:rsidP="008D4776">
            <w:pPr>
              <w:pStyle w:val="Textbody"/>
              <w:spacing w:after="0"/>
              <w:rPr>
                <w:rFonts w:ascii="Verdana" w:hAnsi="Verdana"/>
                <w:lang w:val="en-GB"/>
              </w:rPr>
            </w:pPr>
            <w:r w:rsidRPr="002C7749">
              <w:rPr>
                <w:rFonts w:ascii="Verdana" w:eastAsia="Arial Unicode MS" w:hAnsi="Verdana" w:cs="Arial"/>
                <w:b/>
                <w:u w:val="single"/>
                <w:lang w:val="en-GB"/>
              </w:rPr>
              <w:t>Homework assignment</w:t>
            </w:r>
          </w:p>
          <w:p w14:paraId="33665C5D" w14:textId="3992E1B0" w:rsidR="008D4776" w:rsidRPr="002C7749" w:rsidRDefault="008D4776" w:rsidP="008D4776">
            <w:pPr>
              <w:pStyle w:val="Textbody"/>
              <w:spacing w:after="0"/>
              <w:rPr>
                <w:rFonts w:ascii="Verdana" w:hAnsi="Verdana"/>
                <w:lang w:val="en-GB"/>
              </w:rPr>
            </w:pPr>
            <w:r w:rsidRPr="002C7749">
              <w:rPr>
                <w:rFonts w:ascii="Verdana" w:eastAsia="Arial Unicode MS" w:hAnsi="Verdana" w:cs="Arial"/>
                <w:i/>
                <w:lang w:val="en-GB"/>
              </w:rPr>
              <w:t>Student Workbook:</w:t>
            </w:r>
            <w:r w:rsidRPr="002C7749">
              <w:rPr>
                <w:rFonts w:ascii="Verdana" w:eastAsia="Arial Unicode MS" w:hAnsi="Verdana" w:cs="Arial"/>
                <w:lang w:val="en-GB"/>
              </w:rPr>
              <w:t xml:space="preserve"> 7-1 to 7-5</w:t>
            </w:r>
            <w:r w:rsidR="00C9567B">
              <w:rPr>
                <w:rFonts w:ascii="Verdana" w:eastAsia="Arial Unicode MS" w:hAnsi="Verdana" w:cs="Arial"/>
                <w:lang w:val="en-GB"/>
              </w:rPr>
              <w:t>.</w:t>
            </w:r>
          </w:p>
          <w:p w14:paraId="649ABE2D" w14:textId="61142BFF" w:rsidR="000F6BF2" w:rsidRPr="002C7749" w:rsidRDefault="000F6BF2" w:rsidP="000F6BF2">
            <w:pPr>
              <w:pStyle w:val="Standard"/>
              <w:rPr>
                <w:b/>
                <w:szCs w:val="20"/>
                <w:lang w:val="en-GB"/>
              </w:rPr>
            </w:pPr>
          </w:p>
        </w:tc>
      </w:tr>
      <w:tr w:rsidR="008F702B" w:rsidRPr="002C7749" w14:paraId="37672DE8" w14:textId="77777777" w:rsidTr="002C7749">
        <w:tc>
          <w:tcPr>
            <w:tcW w:w="1555" w:type="dxa"/>
          </w:tcPr>
          <w:p w14:paraId="52F643D0" w14:textId="77777777" w:rsidR="00C9567B" w:rsidRDefault="00C9567B" w:rsidP="000F6BF2">
            <w:pPr>
              <w:keepLines/>
              <w:rPr>
                <w:lang w:val="en-GB"/>
              </w:rPr>
            </w:pPr>
          </w:p>
          <w:p w14:paraId="5B3BFE6E" w14:textId="187EC91E" w:rsidR="000F6BF2" w:rsidRPr="002C7749" w:rsidRDefault="008D4776" w:rsidP="000F6BF2">
            <w:pPr>
              <w:keepLines/>
              <w:rPr>
                <w:lang w:val="en-GB"/>
              </w:rPr>
            </w:pPr>
            <w:r w:rsidRPr="002C7749">
              <w:rPr>
                <w:lang w:val="en-GB"/>
              </w:rPr>
              <w:t xml:space="preserve">March </w:t>
            </w:r>
            <w:r w:rsidR="006F1B70" w:rsidRPr="002C7749">
              <w:rPr>
                <w:lang w:val="en-GB"/>
              </w:rPr>
              <w:t>25</w:t>
            </w:r>
          </w:p>
          <w:p w14:paraId="66C24C09" w14:textId="77777777" w:rsidR="006F1B70" w:rsidRPr="002C7749" w:rsidRDefault="006F1B70" w:rsidP="006F1B70">
            <w:pPr>
              <w:keepLines/>
              <w:rPr>
                <w:lang w:val="en-GB"/>
              </w:rPr>
            </w:pPr>
            <w:r w:rsidRPr="002C7749">
              <w:rPr>
                <w:lang w:val="en-GB"/>
              </w:rPr>
              <w:t>Session 14</w:t>
            </w:r>
          </w:p>
          <w:p w14:paraId="51EAD8FA" w14:textId="77777777" w:rsidR="00C9567B" w:rsidRPr="002C7749" w:rsidRDefault="00C9567B" w:rsidP="00C9567B">
            <w:pPr>
              <w:keepLines/>
              <w:rPr>
                <w:lang w:val="en-GB"/>
              </w:rPr>
            </w:pPr>
            <w:r w:rsidRPr="002C7749">
              <w:rPr>
                <w:lang w:val="en-GB"/>
              </w:rPr>
              <w:t>Week 7</w:t>
            </w:r>
          </w:p>
          <w:p w14:paraId="412B3573" w14:textId="77777777" w:rsidR="000F6BF2" w:rsidRPr="002C7749" w:rsidRDefault="000F6BF2" w:rsidP="006F1B70">
            <w:pPr>
              <w:keepLines/>
              <w:rPr>
                <w:lang w:val="en-GB"/>
              </w:rPr>
            </w:pPr>
          </w:p>
        </w:tc>
        <w:tc>
          <w:tcPr>
            <w:tcW w:w="7795" w:type="dxa"/>
          </w:tcPr>
          <w:p w14:paraId="3DC226E9" w14:textId="77777777" w:rsidR="00C9567B" w:rsidRDefault="00C9567B" w:rsidP="00C019A9">
            <w:pPr>
              <w:pStyle w:val="Objective"/>
              <w:spacing w:before="0" w:after="0" w:line="240" w:lineRule="auto"/>
              <w:ind w:left="708" w:hanging="708"/>
              <w:rPr>
                <w:rFonts w:ascii="Verdana" w:hAnsi="Verdana" w:cs="Calibri"/>
                <w:lang w:val="en-GB"/>
              </w:rPr>
            </w:pPr>
          </w:p>
          <w:p w14:paraId="1A6C3FE8" w14:textId="3D2489AB" w:rsidR="00C9567B" w:rsidRPr="00C9567B" w:rsidRDefault="00C019A9" w:rsidP="00C019A9">
            <w:pPr>
              <w:pStyle w:val="Objective"/>
              <w:spacing w:before="0" w:after="0" w:line="240" w:lineRule="auto"/>
              <w:ind w:left="708" w:hanging="708"/>
              <w:rPr>
                <w:rFonts w:ascii="Verdana" w:hAnsi="Verdana" w:cs="Calibri"/>
                <w:b/>
                <w:bCs/>
                <w:u w:val="single"/>
                <w:lang w:val="en-GB"/>
              </w:rPr>
            </w:pPr>
            <w:r w:rsidRPr="00C9567B">
              <w:rPr>
                <w:rFonts w:ascii="Verdana" w:hAnsi="Verdana" w:cs="Calibri"/>
                <w:b/>
                <w:bCs/>
                <w:u w:val="single"/>
                <w:lang w:val="en-GB"/>
              </w:rPr>
              <w:t>Unit 7</w:t>
            </w:r>
          </w:p>
          <w:p w14:paraId="18CB7ECA" w14:textId="77777777" w:rsidR="00C4555D" w:rsidRPr="002C7749" w:rsidRDefault="00C4555D" w:rsidP="00C019A9">
            <w:pPr>
              <w:pStyle w:val="Zkladntext"/>
              <w:spacing w:after="0" w:line="240" w:lineRule="auto"/>
              <w:ind w:right="0"/>
              <w:rPr>
                <w:rFonts w:ascii="Verdana" w:hAnsi="Verdana" w:cs="Calibri"/>
                <w:b/>
                <w:u w:val="single"/>
                <w:lang w:val="en-GB"/>
              </w:rPr>
            </w:pPr>
          </w:p>
          <w:p w14:paraId="08B232A8" w14:textId="5B885902" w:rsidR="00C019A9" w:rsidRPr="002C7749" w:rsidRDefault="00C019A9" w:rsidP="00C019A9">
            <w:pPr>
              <w:pStyle w:val="Zkladntext"/>
              <w:spacing w:after="0" w:line="240" w:lineRule="auto"/>
              <w:ind w:right="0"/>
              <w:rPr>
                <w:rFonts w:ascii="Verdana" w:hAnsi="Verdana" w:cs="Calibri"/>
                <w:lang w:val="en-GB"/>
              </w:rPr>
            </w:pPr>
            <w:r w:rsidRPr="002C7749">
              <w:rPr>
                <w:rFonts w:ascii="Verdana" w:hAnsi="Verdana" w:cs="Calibri"/>
                <w:b/>
                <w:u w:val="single"/>
                <w:lang w:val="en-GB"/>
              </w:rPr>
              <w:t>Work in class</w:t>
            </w:r>
            <w:r w:rsidRPr="002C7749">
              <w:rPr>
                <w:rFonts w:ascii="Verdana" w:hAnsi="Verdana" w:cs="Calibri"/>
                <w:lang w:val="en-GB"/>
              </w:rPr>
              <w:t xml:space="preserve">  </w:t>
            </w:r>
          </w:p>
          <w:p w14:paraId="374DF993" w14:textId="77777777" w:rsidR="00C019A9" w:rsidRPr="002C7749" w:rsidRDefault="00C019A9" w:rsidP="00C019A9">
            <w:pPr>
              <w:pStyle w:val="Zkladntext"/>
              <w:spacing w:after="0" w:line="240" w:lineRule="auto"/>
              <w:ind w:right="0"/>
              <w:rPr>
                <w:rFonts w:ascii="Verdana" w:hAnsi="Verdana" w:cs="Calibri"/>
                <w:lang w:val="en-GB"/>
              </w:rPr>
            </w:pPr>
            <w:r w:rsidRPr="002C7749">
              <w:rPr>
                <w:rFonts w:ascii="Verdana" w:hAnsi="Verdana" w:cs="Calibri"/>
                <w:i/>
                <w:lang w:val="en-GB"/>
              </w:rPr>
              <w:t>Themes and topics</w:t>
            </w:r>
            <w:r w:rsidRPr="002C7749">
              <w:rPr>
                <w:rFonts w:ascii="Verdana" w:hAnsi="Verdana" w:cs="Calibri"/>
                <w:lang w:val="en-GB"/>
              </w:rPr>
              <w:t>: Counting from 1,000 to 100,000.  Translation of Russian classifieds about accommodation, page 100.</w:t>
            </w:r>
          </w:p>
          <w:p w14:paraId="456C4C20" w14:textId="77777777" w:rsidR="00C019A9" w:rsidRPr="002C7749" w:rsidRDefault="00C019A9" w:rsidP="00C019A9">
            <w:pPr>
              <w:pStyle w:val="Zkladntext"/>
              <w:spacing w:after="0" w:line="240" w:lineRule="auto"/>
              <w:ind w:right="0"/>
              <w:rPr>
                <w:rFonts w:ascii="Verdana" w:hAnsi="Verdana" w:cs="Calibri"/>
                <w:i/>
                <w:lang w:val="en-GB"/>
              </w:rPr>
            </w:pPr>
            <w:r w:rsidRPr="002C7749">
              <w:rPr>
                <w:rFonts w:ascii="Verdana" w:hAnsi="Verdana" w:cs="Calibri"/>
                <w:i/>
                <w:lang w:val="en-GB"/>
              </w:rPr>
              <w:t>Listening</w:t>
            </w:r>
            <w:r w:rsidRPr="002C7749">
              <w:rPr>
                <w:rFonts w:ascii="Verdana" w:hAnsi="Verdana" w:cs="Calibri"/>
                <w:lang w:val="en-GB"/>
              </w:rPr>
              <w:t xml:space="preserve">: The dialogues, pages 96-97. </w:t>
            </w:r>
            <w:r w:rsidRPr="002C7749">
              <w:rPr>
                <w:rFonts w:ascii="Verdana" w:hAnsi="Verdana" w:cs="Calibri"/>
                <w:i/>
                <w:lang w:val="en-GB"/>
              </w:rPr>
              <w:t xml:space="preserve"> </w:t>
            </w:r>
          </w:p>
          <w:p w14:paraId="66B14BA7" w14:textId="77777777" w:rsidR="00C019A9" w:rsidRPr="002C7749" w:rsidRDefault="00C019A9" w:rsidP="00C019A9">
            <w:pPr>
              <w:pStyle w:val="Zkladntext"/>
              <w:spacing w:after="0" w:line="240" w:lineRule="auto"/>
              <w:ind w:right="0"/>
              <w:rPr>
                <w:rFonts w:ascii="Verdana" w:hAnsi="Verdana" w:cs="Calibri"/>
                <w:lang w:val="en-GB"/>
              </w:rPr>
            </w:pPr>
            <w:r w:rsidRPr="002C7749">
              <w:rPr>
                <w:rFonts w:ascii="Verdana" w:hAnsi="Verdana" w:cs="Calibri"/>
                <w:i/>
                <w:lang w:val="en-GB"/>
              </w:rPr>
              <w:t>Reading</w:t>
            </w:r>
            <w:r w:rsidRPr="002C7749">
              <w:rPr>
                <w:rFonts w:ascii="Verdana" w:hAnsi="Verdana" w:cs="Calibri"/>
                <w:lang w:val="en-GB"/>
              </w:rPr>
              <w:t>: Russian blogs, pages 98-99.</w:t>
            </w:r>
          </w:p>
          <w:p w14:paraId="3AB03251" w14:textId="77777777" w:rsidR="00C019A9" w:rsidRPr="002C7749" w:rsidRDefault="00C019A9" w:rsidP="00C019A9">
            <w:pPr>
              <w:pStyle w:val="Zkladntext"/>
              <w:tabs>
                <w:tab w:val="left" w:pos="3600"/>
              </w:tabs>
              <w:spacing w:after="0" w:line="240" w:lineRule="auto"/>
              <w:ind w:right="0"/>
              <w:rPr>
                <w:rFonts w:ascii="Verdana" w:hAnsi="Verdana" w:cs="Calibri"/>
                <w:lang w:val="en-GB"/>
              </w:rPr>
            </w:pPr>
            <w:r w:rsidRPr="002C7749">
              <w:rPr>
                <w:rFonts w:ascii="Verdana" w:hAnsi="Verdana" w:cs="Calibri"/>
                <w:i/>
                <w:lang w:val="en-GB"/>
              </w:rPr>
              <w:t xml:space="preserve">Power Point Presentation: </w:t>
            </w:r>
            <w:r w:rsidRPr="002C7749">
              <w:rPr>
                <w:rFonts w:ascii="Verdana" w:hAnsi="Verdana" w:cs="Calibri"/>
                <w:lang w:val="en-GB"/>
              </w:rPr>
              <w:t>The Genitive Case.</w:t>
            </w:r>
          </w:p>
          <w:p w14:paraId="14870F71" w14:textId="77777777" w:rsidR="00C019A9" w:rsidRPr="002C7749" w:rsidRDefault="00C019A9" w:rsidP="00C019A9">
            <w:pPr>
              <w:pStyle w:val="Zkladntext"/>
              <w:tabs>
                <w:tab w:val="left" w:pos="3600"/>
              </w:tabs>
              <w:spacing w:after="0" w:line="240" w:lineRule="auto"/>
              <w:ind w:right="0"/>
              <w:rPr>
                <w:rFonts w:ascii="Verdana" w:hAnsi="Verdana" w:cs="Calibri"/>
                <w:lang w:val="en-GB"/>
              </w:rPr>
            </w:pPr>
          </w:p>
          <w:p w14:paraId="1C681681" w14:textId="77777777" w:rsidR="00C019A9" w:rsidRPr="002C7749" w:rsidRDefault="00C019A9" w:rsidP="00C019A9">
            <w:pPr>
              <w:pStyle w:val="Zkladntext"/>
              <w:tabs>
                <w:tab w:val="left" w:pos="3600"/>
              </w:tabs>
              <w:spacing w:after="0" w:line="240" w:lineRule="auto"/>
              <w:ind w:right="0"/>
              <w:rPr>
                <w:rFonts w:ascii="Verdana" w:hAnsi="Verdana" w:cs="Calibri"/>
                <w:b/>
                <w:u w:val="single"/>
                <w:lang w:val="en-GB"/>
              </w:rPr>
            </w:pPr>
            <w:r w:rsidRPr="002C7749">
              <w:rPr>
                <w:rFonts w:ascii="Verdana" w:hAnsi="Verdana" w:cs="Calibri"/>
                <w:b/>
                <w:u w:val="single"/>
                <w:lang w:val="en-GB"/>
              </w:rPr>
              <w:t xml:space="preserve">Homework assignment </w:t>
            </w:r>
          </w:p>
          <w:p w14:paraId="60340C08" w14:textId="322CA159" w:rsidR="00C019A9" w:rsidRPr="002C7749" w:rsidRDefault="00C019A9" w:rsidP="00C019A9">
            <w:pPr>
              <w:pStyle w:val="Zkladntext"/>
              <w:spacing w:after="0" w:line="240" w:lineRule="auto"/>
              <w:ind w:right="0"/>
              <w:rPr>
                <w:rFonts w:ascii="Verdana" w:hAnsi="Verdana" w:cs="Calibri"/>
                <w:lang w:val="en-GB"/>
              </w:rPr>
            </w:pPr>
            <w:r w:rsidRPr="002C7749">
              <w:rPr>
                <w:rFonts w:ascii="Verdana" w:hAnsi="Verdana" w:cs="Calibri"/>
                <w:i/>
                <w:lang w:val="en-GB"/>
              </w:rPr>
              <w:t>Student Workbook:</w:t>
            </w:r>
            <w:r w:rsidRPr="002C7749">
              <w:rPr>
                <w:rFonts w:ascii="Verdana" w:hAnsi="Verdana" w:cs="Calibri"/>
                <w:lang w:val="en-GB"/>
              </w:rPr>
              <w:t xml:space="preserve"> 7-6 to 7-10.</w:t>
            </w:r>
          </w:p>
          <w:p w14:paraId="0A31E692" w14:textId="3CB12644" w:rsidR="000F6BF2" w:rsidRPr="002C7749" w:rsidRDefault="000F6BF2" w:rsidP="000F6BF2">
            <w:pPr>
              <w:pStyle w:val="Standard"/>
              <w:rPr>
                <w:b/>
                <w:szCs w:val="20"/>
                <w:lang w:val="en-GB"/>
              </w:rPr>
            </w:pPr>
          </w:p>
        </w:tc>
      </w:tr>
      <w:tr w:rsidR="008F702B" w:rsidRPr="002C7749" w14:paraId="63D3038C" w14:textId="77777777" w:rsidTr="002C7749">
        <w:tc>
          <w:tcPr>
            <w:tcW w:w="1555" w:type="dxa"/>
          </w:tcPr>
          <w:p w14:paraId="7015055B" w14:textId="77777777" w:rsidR="00C9567B" w:rsidRDefault="00C9567B" w:rsidP="000F6BF2">
            <w:pPr>
              <w:keepLines/>
              <w:rPr>
                <w:lang w:val="en-GB"/>
              </w:rPr>
            </w:pPr>
          </w:p>
          <w:p w14:paraId="0C58DFF9" w14:textId="326F3A1C" w:rsidR="000F6BF2" w:rsidRPr="002C7749" w:rsidRDefault="006F1B70" w:rsidP="000F6BF2">
            <w:pPr>
              <w:keepLines/>
              <w:rPr>
                <w:lang w:val="en-GB"/>
              </w:rPr>
            </w:pPr>
            <w:r w:rsidRPr="002C7749">
              <w:rPr>
                <w:lang w:val="en-GB"/>
              </w:rPr>
              <w:t>March 30</w:t>
            </w:r>
          </w:p>
          <w:p w14:paraId="6574038C" w14:textId="77777777" w:rsidR="00C9567B" w:rsidRPr="002C7749" w:rsidRDefault="00C9567B" w:rsidP="00C9567B">
            <w:pPr>
              <w:keepLines/>
              <w:rPr>
                <w:lang w:val="en-GB"/>
              </w:rPr>
            </w:pPr>
            <w:r w:rsidRPr="002C7749">
              <w:rPr>
                <w:lang w:val="en-GB"/>
              </w:rPr>
              <w:t>Session 15</w:t>
            </w:r>
          </w:p>
          <w:p w14:paraId="3C6A788D" w14:textId="098BFD0A" w:rsidR="000F6BF2" w:rsidRPr="002C7749" w:rsidRDefault="006F1B70" w:rsidP="00C9567B">
            <w:pPr>
              <w:keepLines/>
              <w:rPr>
                <w:lang w:val="en-GB"/>
              </w:rPr>
            </w:pPr>
            <w:r w:rsidRPr="002C7749">
              <w:rPr>
                <w:lang w:val="en-GB"/>
              </w:rPr>
              <w:t xml:space="preserve">Week 8 </w:t>
            </w:r>
          </w:p>
        </w:tc>
        <w:tc>
          <w:tcPr>
            <w:tcW w:w="7795" w:type="dxa"/>
          </w:tcPr>
          <w:p w14:paraId="69AAE10B" w14:textId="77777777" w:rsidR="00C4555D" w:rsidRPr="002C7749" w:rsidRDefault="00C4555D" w:rsidP="008D4776">
            <w:pPr>
              <w:pStyle w:val="Textbody"/>
              <w:spacing w:after="0"/>
              <w:rPr>
                <w:rFonts w:ascii="Verdana" w:hAnsi="Verdana"/>
                <w:b/>
                <w:sz w:val="24"/>
                <w:szCs w:val="24"/>
                <w:u w:val="single"/>
                <w:lang w:val="en-GB"/>
              </w:rPr>
            </w:pPr>
          </w:p>
          <w:p w14:paraId="7241DD48" w14:textId="789E3D84" w:rsidR="000F6BF2" w:rsidRPr="002C7749" w:rsidRDefault="00C019A9" w:rsidP="008D4776">
            <w:pPr>
              <w:pStyle w:val="Textbody"/>
              <w:spacing w:after="0"/>
              <w:rPr>
                <w:rFonts w:ascii="Verdana" w:hAnsi="Verdana"/>
                <w:b/>
                <w:sz w:val="24"/>
                <w:szCs w:val="24"/>
                <w:u w:val="single"/>
                <w:lang w:val="en-GB"/>
              </w:rPr>
            </w:pPr>
            <w:r w:rsidRPr="002C7749">
              <w:rPr>
                <w:rFonts w:ascii="Verdana" w:hAnsi="Verdana"/>
                <w:b/>
                <w:sz w:val="24"/>
                <w:szCs w:val="24"/>
                <w:u w:val="single"/>
                <w:lang w:val="en-GB"/>
              </w:rPr>
              <w:t>Revision for the Midterm Exam</w:t>
            </w:r>
          </w:p>
        </w:tc>
      </w:tr>
      <w:tr w:rsidR="008F702B" w:rsidRPr="002C7749" w14:paraId="7C448FCF" w14:textId="77777777" w:rsidTr="002C7749">
        <w:tc>
          <w:tcPr>
            <w:tcW w:w="1555" w:type="dxa"/>
          </w:tcPr>
          <w:p w14:paraId="073CC372" w14:textId="77777777" w:rsidR="00C9567B" w:rsidRDefault="00C9567B" w:rsidP="006F1B70">
            <w:pPr>
              <w:keepLines/>
              <w:rPr>
                <w:lang w:val="en-GB"/>
              </w:rPr>
            </w:pPr>
          </w:p>
          <w:p w14:paraId="195D3E8B" w14:textId="2EB8EBDA" w:rsidR="006F1B70" w:rsidRPr="002C7749" w:rsidRDefault="00C019A9" w:rsidP="006F1B70">
            <w:pPr>
              <w:keepLines/>
              <w:rPr>
                <w:lang w:val="en-GB"/>
              </w:rPr>
            </w:pPr>
            <w:r w:rsidRPr="002C7749">
              <w:rPr>
                <w:lang w:val="en-GB"/>
              </w:rPr>
              <w:t>April 1</w:t>
            </w:r>
          </w:p>
          <w:p w14:paraId="30C41E29" w14:textId="05188970" w:rsidR="006F1B70" w:rsidRPr="002C7749" w:rsidRDefault="006F1B70" w:rsidP="006F1B70">
            <w:pPr>
              <w:keepLines/>
              <w:rPr>
                <w:lang w:val="en-GB"/>
              </w:rPr>
            </w:pPr>
            <w:r w:rsidRPr="002C7749">
              <w:rPr>
                <w:lang w:val="en-GB"/>
              </w:rPr>
              <w:t>Session 16</w:t>
            </w:r>
          </w:p>
          <w:p w14:paraId="1EA35A69" w14:textId="670F4E80" w:rsidR="008D4776" w:rsidRPr="002C7749" w:rsidRDefault="006F1B70" w:rsidP="00C9567B">
            <w:pPr>
              <w:keepLines/>
              <w:rPr>
                <w:lang w:val="en-GB"/>
              </w:rPr>
            </w:pPr>
            <w:r w:rsidRPr="002C7749">
              <w:rPr>
                <w:lang w:val="en-GB"/>
              </w:rPr>
              <w:t>Week 8</w:t>
            </w:r>
          </w:p>
        </w:tc>
        <w:tc>
          <w:tcPr>
            <w:tcW w:w="7795" w:type="dxa"/>
          </w:tcPr>
          <w:p w14:paraId="05C1D893" w14:textId="77777777" w:rsidR="00C4555D" w:rsidRPr="002C7749" w:rsidRDefault="00C4555D" w:rsidP="000F6BF2">
            <w:pPr>
              <w:pStyle w:val="Objective"/>
              <w:spacing w:before="0" w:after="0" w:line="240" w:lineRule="auto"/>
              <w:ind w:left="708" w:hanging="708"/>
              <w:rPr>
                <w:rFonts w:ascii="Verdana" w:hAnsi="Verdana"/>
                <w:b/>
                <w:sz w:val="24"/>
                <w:szCs w:val="24"/>
                <w:u w:val="single"/>
                <w:lang w:val="en-GB"/>
              </w:rPr>
            </w:pPr>
          </w:p>
          <w:p w14:paraId="7BD02C68" w14:textId="314D83B1" w:rsidR="008D4776" w:rsidRPr="002C7749" w:rsidRDefault="00C019A9" w:rsidP="000F6BF2">
            <w:pPr>
              <w:pStyle w:val="Objective"/>
              <w:spacing w:before="0" w:after="0" w:line="240" w:lineRule="auto"/>
              <w:ind w:left="708" w:hanging="708"/>
              <w:rPr>
                <w:rFonts w:ascii="Verdana" w:eastAsia="Arial Unicode MS" w:hAnsi="Verdana" w:cs="Arial"/>
                <w:sz w:val="24"/>
                <w:szCs w:val="24"/>
                <w:u w:val="single"/>
                <w:lang w:val="en-GB"/>
              </w:rPr>
            </w:pPr>
            <w:r w:rsidRPr="002C7749">
              <w:rPr>
                <w:rFonts w:ascii="Verdana" w:hAnsi="Verdana"/>
                <w:b/>
                <w:sz w:val="24"/>
                <w:szCs w:val="24"/>
                <w:u w:val="single"/>
                <w:lang w:val="en-GB"/>
              </w:rPr>
              <w:t>Midterm Exam</w:t>
            </w:r>
          </w:p>
        </w:tc>
      </w:tr>
      <w:tr w:rsidR="00C019A9" w:rsidRPr="002C7749" w14:paraId="404C6E92" w14:textId="77777777" w:rsidTr="002C7749">
        <w:tc>
          <w:tcPr>
            <w:tcW w:w="1555" w:type="dxa"/>
          </w:tcPr>
          <w:p w14:paraId="231C2389" w14:textId="77777777" w:rsidR="00C9567B" w:rsidRDefault="00C9567B" w:rsidP="006F1B70">
            <w:pPr>
              <w:keepLines/>
              <w:rPr>
                <w:lang w:val="en-GB"/>
              </w:rPr>
            </w:pPr>
          </w:p>
          <w:p w14:paraId="39B122B1" w14:textId="51436F92" w:rsidR="00C019A9" w:rsidRPr="002C7749" w:rsidRDefault="00C019A9" w:rsidP="006F1B70">
            <w:pPr>
              <w:keepLines/>
              <w:rPr>
                <w:lang w:val="en-GB"/>
              </w:rPr>
            </w:pPr>
            <w:r w:rsidRPr="002C7749">
              <w:rPr>
                <w:lang w:val="en-GB"/>
              </w:rPr>
              <w:t>Week 9</w:t>
            </w:r>
          </w:p>
        </w:tc>
        <w:tc>
          <w:tcPr>
            <w:tcW w:w="7795" w:type="dxa"/>
          </w:tcPr>
          <w:p w14:paraId="7766D2E3" w14:textId="77777777" w:rsidR="00C4555D" w:rsidRPr="002C7749" w:rsidRDefault="00C4555D" w:rsidP="000F6BF2">
            <w:pPr>
              <w:pStyle w:val="Objective"/>
              <w:spacing w:before="0" w:after="0" w:line="240" w:lineRule="auto"/>
              <w:ind w:left="708" w:hanging="708"/>
              <w:rPr>
                <w:rFonts w:ascii="Verdana" w:eastAsia="Arial Unicode MS" w:hAnsi="Verdana" w:cs="Arial"/>
                <w:lang w:val="en-GB"/>
              </w:rPr>
            </w:pPr>
          </w:p>
          <w:p w14:paraId="48F471C5" w14:textId="77777777" w:rsidR="00C019A9" w:rsidRPr="002C7749" w:rsidRDefault="00C019A9" w:rsidP="000F6BF2">
            <w:pPr>
              <w:pStyle w:val="Objective"/>
              <w:spacing w:before="0" w:after="0" w:line="240" w:lineRule="auto"/>
              <w:ind w:left="708" w:hanging="708"/>
              <w:rPr>
                <w:rFonts w:ascii="Verdana" w:eastAsia="Arial Unicode MS" w:hAnsi="Verdana" w:cs="Arial"/>
                <w:b/>
                <w:bCs/>
                <w:sz w:val="24"/>
                <w:szCs w:val="24"/>
                <w:u w:val="single"/>
                <w:lang w:val="en-GB"/>
              </w:rPr>
            </w:pPr>
            <w:r w:rsidRPr="002C7749">
              <w:rPr>
                <w:rFonts w:ascii="Verdana" w:eastAsia="Arial Unicode MS" w:hAnsi="Verdana" w:cs="Arial"/>
                <w:b/>
                <w:bCs/>
                <w:sz w:val="24"/>
                <w:szCs w:val="24"/>
                <w:u w:val="single"/>
                <w:lang w:val="en-GB"/>
              </w:rPr>
              <w:t>Spring Break</w:t>
            </w:r>
          </w:p>
          <w:p w14:paraId="5B8CB6C4" w14:textId="3EB53664" w:rsidR="00C4555D" w:rsidRPr="002C7749" w:rsidRDefault="00C4555D" w:rsidP="000F6BF2">
            <w:pPr>
              <w:pStyle w:val="Objective"/>
              <w:spacing w:before="0" w:after="0" w:line="240" w:lineRule="auto"/>
              <w:ind w:left="708" w:hanging="708"/>
              <w:rPr>
                <w:rFonts w:ascii="Verdana" w:eastAsia="Arial Unicode MS" w:hAnsi="Verdana" w:cs="Arial"/>
                <w:lang w:val="en-GB"/>
              </w:rPr>
            </w:pPr>
          </w:p>
        </w:tc>
      </w:tr>
      <w:tr w:rsidR="008F702B" w:rsidRPr="002C7749" w14:paraId="63E1CCC9" w14:textId="77777777" w:rsidTr="002C7749">
        <w:tc>
          <w:tcPr>
            <w:tcW w:w="1555" w:type="dxa"/>
          </w:tcPr>
          <w:p w14:paraId="262AD399" w14:textId="77777777" w:rsidR="00C9567B" w:rsidRDefault="00C9567B" w:rsidP="00C019A9">
            <w:pPr>
              <w:keepLines/>
              <w:rPr>
                <w:lang w:val="en-GB"/>
              </w:rPr>
            </w:pPr>
          </w:p>
          <w:p w14:paraId="5DA82AA9" w14:textId="5A7719EF" w:rsidR="00C019A9" w:rsidRPr="002C7749" w:rsidRDefault="00C019A9" w:rsidP="00C019A9">
            <w:pPr>
              <w:keepLines/>
              <w:rPr>
                <w:lang w:val="en-GB"/>
              </w:rPr>
            </w:pPr>
            <w:r w:rsidRPr="002C7749">
              <w:rPr>
                <w:lang w:val="en-GB"/>
              </w:rPr>
              <w:t>April 13</w:t>
            </w:r>
          </w:p>
          <w:p w14:paraId="17798AA9" w14:textId="77777777" w:rsidR="00C019A9" w:rsidRPr="002C7749" w:rsidRDefault="00C019A9" w:rsidP="00C019A9">
            <w:pPr>
              <w:keepLines/>
              <w:rPr>
                <w:lang w:val="en-GB"/>
              </w:rPr>
            </w:pPr>
            <w:r w:rsidRPr="002C7749">
              <w:rPr>
                <w:lang w:val="en-GB"/>
              </w:rPr>
              <w:t>Session 17</w:t>
            </w:r>
          </w:p>
          <w:p w14:paraId="2CC93323" w14:textId="77777777" w:rsidR="00C019A9" w:rsidRPr="002C7749" w:rsidRDefault="00C019A9" w:rsidP="00C019A9">
            <w:pPr>
              <w:keepLines/>
              <w:rPr>
                <w:lang w:val="en-GB"/>
              </w:rPr>
            </w:pPr>
            <w:r w:rsidRPr="002C7749">
              <w:rPr>
                <w:lang w:val="en-GB"/>
              </w:rPr>
              <w:t>Week 10</w:t>
            </w:r>
          </w:p>
          <w:p w14:paraId="6DF21E0A" w14:textId="77777777" w:rsidR="000F6BF2" w:rsidRPr="002C7749" w:rsidRDefault="000F6BF2" w:rsidP="00C019A9">
            <w:pPr>
              <w:keepLines/>
              <w:rPr>
                <w:lang w:val="en-GB"/>
              </w:rPr>
            </w:pPr>
          </w:p>
        </w:tc>
        <w:tc>
          <w:tcPr>
            <w:tcW w:w="7795" w:type="dxa"/>
          </w:tcPr>
          <w:p w14:paraId="43E59244" w14:textId="77777777" w:rsidR="00C9567B" w:rsidRDefault="00C9567B" w:rsidP="000F6BF2">
            <w:pPr>
              <w:pStyle w:val="Objective"/>
              <w:spacing w:before="0" w:after="0" w:line="240" w:lineRule="auto"/>
              <w:rPr>
                <w:rFonts w:ascii="Verdana" w:eastAsia="Arial Unicode MS" w:hAnsi="Verdana" w:cs="Arial"/>
                <w:lang w:val="en-GB"/>
              </w:rPr>
            </w:pPr>
          </w:p>
          <w:p w14:paraId="7C77672F" w14:textId="4FDC579A" w:rsidR="000F6BF2" w:rsidRPr="00C9567B" w:rsidRDefault="000F6BF2" w:rsidP="000F6BF2">
            <w:pPr>
              <w:pStyle w:val="Objective"/>
              <w:spacing w:before="0" w:after="0" w:line="240" w:lineRule="auto"/>
              <w:rPr>
                <w:rFonts w:ascii="Verdana" w:hAnsi="Verdana"/>
                <w:b/>
                <w:bCs/>
                <w:u w:val="single"/>
                <w:lang w:val="en-GB"/>
              </w:rPr>
            </w:pPr>
            <w:r w:rsidRPr="00C9567B">
              <w:rPr>
                <w:rFonts w:ascii="Verdana" w:eastAsia="Arial Unicode MS" w:hAnsi="Verdana" w:cs="Arial"/>
                <w:b/>
                <w:bCs/>
                <w:u w:val="single"/>
                <w:lang w:val="en-GB"/>
              </w:rPr>
              <w:t xml:space="preserve">Unit 8. This is a great </w:t>
            </w:r>
            <w:r w:rsidR="00A74DEC" w:rsidRPr="00C9567B">
              <w:rPr>
                <w:rFonts w:ascii="Verdana" w:eastAsia="Arial Unicode MS" w:hAnsi="Verdana" w:cs="Arial"/>
                <w:b/>
                <w:bCs/>
                <w:u w:val="single"/>
                <w:lang w:val="en-GB"/>
              </w:rPr>
              <w:t>neighbourhood</w:t>
            </w:r>
            <w:r w:rsidRPr="00C9567B">
              <w:rPr>
                <w:rFonts w:ascii="Verdana" w:eastAsia="Arial Unicode MS" w:hAnsi="Verdana" w:cs="Arial"/>
                <w:b/>
                <w:bCs/>
                <w:u w:val="single"/>
                <w:lang w:val="en-GB"/>
              </w:rPr>
              <w:t>…</w:t>
            </w:r>
          </w:p>
          <w:p w14:paraId="13D56806" w14:textId="77777777" w:rsidR="00C4555D" w:rsidRPr="002C7749" w:rsidRDefault="00C4555D" w:rsidP="000F6BF2">
            <w:pPr>
              <w:pStyle w:val="Textbody"/>
              <w:spacing w:after="0"/>
              <w:rPr>
                <w:rFonts w:ascii="Verdana" w:eastAsia="Arial Unicode MS" w:hAnsi="Verdana" w:cs="Arial"/>
                <w:b/>
                <w:u w:val="single"/>
                <w:lang w:val="en-GB"/>
              </w:rPr>
            </w:pPr>
          </w:p>
          <w:p w14:paraId="211D7DF6" w14:textId="51CBD5C9" w:rsidR="000F6BF2" w:rsidRPr="002C7749" w:rsidRDefault="000F6BF2" w:rsidP="000F6BF2">
            <w:pPr>
              <w:pStyle w:val="Textbody"/>
              <w:spacing w:after="0"/>
              <w:rPr>
                <w:rFonts w:ascii="Verdana" w:hAnsi="Verdana"/>
                <w:lang w:val="en-GB"/>
              </w:rPr>
            </w:pPr>
            <w:r w:rsidRPr="002C7749">
              <w:rPr>
                <w:rFonts w:ascii="Verdana" w:eastAsia="Arial Unicode MS" w:hAnsi="Verdana" w:cs="Arial"/>
                <w:b/>
                <w:u w:val="single"/>
                <w:lang w:val="en-GB"/>
              </w:rPr>
              <w:t>Work in class</w:t>
            </w:r>
            <w:r w:rsidRPr="002C7749">
              <w:rPr>
                <w:rFonts w:ascii="Verdana" w:eastAsia="Arial Unicode MS" w:hAnsi="Verdana" w:cs="Arial"/>
                <w:lang w:val="en-GB"/>
              </w:rPr>
              <w:t xml:space="preserve">  </w:t>
            </w:r>
          </w:p>
          <w:p w14:paraId="0376095B" w14:textId="68D8C2FE"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Themes and topics</w:t>
            </w:r>
            <w:r w:rsidRPr="002C7749">
              <w:rPr>
                <w:rFonts w:ascii="Verdana" w:eastAsia="Arial Unicode MS" w:hAnsi="Verdana" w:cs="Arial"/>
                <w:lang w:val="en-GB"/>
              </w:rPr>
              <w:t xml:space="preserve">: Your </w:t>
            </w:r>
            <w:r w:rsidR="00A74DEC" w:rsidRPr="002C7749">
              <w:rPr>
                <w:rFonts w:ascii="Verdana" w:eastAsia="Arial Unicode MS" w:hAnsi="Verdana" w:cs="Arial"/>
                <w:lang w:val="en-GB"/>
              </w:rPr>
              <w:t>neighbourhood</w:t>
            </w:r>
            <w:r w:rsidRPr="002C7749">
              <w:rPr>
                <w:rFonts w:ascii="Verdana" w:eastAsia="Arial Unicode MS" w:hAnsi="Verdana" w:cs="Arial"/>
                <w:lang w:val="en-GB"/>
              </w:rPr>
              <w:t>, pages 103-105.</w:t>
            </w:r>
          </w:p>
          <w:p w14:paraId="6251AA5E" w14:textId="3737135F" w:rsidR="000F6BF2" w:rsidRPr="002C7749" w:rsidRDefault="000F6BF2" w:rsidP="000F6BF2">
            <w:pPr>
              <w:pStyle w:val="Textbody"/>
              <w:spacing w:after="0"/>
              <w:rPr>
                <w:rFonts w:ascii="Verdana" w:eastAsia="Arial Unicode MS" w:hAnsi="Verdana" w:cs="Arial"/>
                <w:lang w:val="en-GB"/>
              </w:rPr>
            </w:pPr>
            <w:r w:rsidRPr="002C7749">
              <w:rPr>
                <w:rFonts w:ascii="Verdana" w:eastAsia="Arial Unicode MS" w:hAnsi="Verdana" w:cs="Arial"/>
                <w:i/>
                <w:lang w:val="en-GB"/>
              </w:rPr>
              <w:t>Listening</w:t>
            </w:r>
            <w:r w:rsidRPr="002C7749">
              <w:rPr>
                <w:rFonts w:ascii="Verdana" w:eastAsia="Arial Unicode MS" w:hAnsi="Verdana" w:cs="Arial"/>
                <w:lang w:val="en-GB"/>
              </w:rPr>
              <w:t xml:space="preserve">: </w:t>
            </w:r>
            <w:r w:rsidRPr="002C7749">
              <w:rPr>
                <w:rFonts w:ascii="Verdana" w:eastAsia="Arial Unicode MS" w:hAnsi="Verdana" w:cs="Arial"/>
                <w:i/>
                <w:lang w:val="en-GB"/>
              </w:rPr>
              <w:t xml:space="preserve"> </w:t>
            </w:r>
            <w:r w:rsidRPr="002C7749">
              <w:rPr>
                <w:rFonts w:ascii="Verdana" w:eastAsia="Arial Unicode MS" w:hAnsi="Verdana" w:cs="Arial"/>
                <w:lang w:val="en-GB"/>
              </w:rPr>
              <w:t>The pronunciation of hard and soft Л, pages 102-103.</w:t>
            </w:r>
          </w:p>
          <w:p w14:paraId="4A68B6CB" w14:textId="7D046626" w:rsidR="000F6BF2" w:rsidRPr="002C7749" w:rsidRDefault="000F6BF2" w:rsidP="000F6BF2">
            <w:pPr>
              <w:pStyle w:val="Textbody"/>
              <w:spacing w:after="0"/>
              <w:rPr>
                <w:rFonts w:ascii="Verdana" w:eastAsia="Arial Unicode MS" w:hAnsi="Verdana" w:cs="Arial"/>
                <w:lang w:val="en-GB"/>
              </w:rPr>
            </w:pPr>
            <w:r w:rsidRPr="002C7749">
              <w:rPr>
                <w:rFonts w:ascii="Verdana" w:eastAsia="Arial Unicode MS" w:hAnsi="Verdana" w:cs="Arial"/>
                <w:i/>
                <w:lang w:val="en-GB"/>
              </w:rPr>
              <w:t xml:space="preserve">Grammar Topics: </w:t>
            </w:r>
            <w:r w:rsidRPr="002C7749">
              <w:rPr>
                <w:rFonts w:ascii="Verdana" w:eastAsia="Arial Unicode MS" w:hAnsi="Verdana" w:cs="Arial"/>
                <w:lang w:val="en-GB"/>
              </w:rPr>
              <w:t xml:space="preserve">Prepositional Singular Endings for Adjectives and Possessives, pages 106-107.  </w:t>
            </w:r>
          </w:p>
          <w:p w14:paraId="2CCFB3F2" w14:textId="77777777" w:rsidR="00C4555D" w:rsidRPr="002C7749" w:rsidRDefault="00C4555D" w:rsidP="000F6BF2">
            <w:pPr>
              <w:pStyle w:val="Textbody"/>
              <w:spacing w:after="0"/>
              <w:rPr>
                <w:rFonts w:ascii="Verdana" w:eastAsia="Arial Unicode MS" w:hAnsi="Verdana" w:cs="Arial"/>
                <w:lang w:val="en-GB"/>
              </w:rPr>
            </w:pPr>
          </w:p>
          <w:p w14:paraId="2E395580"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b/>
                <w:u w:val="single"/>
                <w:lang w:val="en-GB"/>
              </w:rPr>
              <w:t>Homework assignment</w:t>
            </w:r>
          </w:p>
          <w:p w14:paraId="3E9DB834" w14:textId="4AFB5124"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Student Workbook:</w:t>
            </w:r>
            <w:r w:rsidRPr="002C7749">
              <w:rPr>
                <w:rFonts w:ascii="Verdana" w:eastAsia="Arial Unicode MS" w:hAnsi="Verdana" w:cs="Arial"/>
                <w:lang w:val="en-GB"/>
              </w:rPr>
              <w:t xml:space="preserve"> 8-1 to 8-7.</w:t>
            </w:r>
          </w:p>
          <w:p w14:paraId="43B07769" w14:textId="77777777" w:rsidR="000F6BF2" w:rsidRPr="002C7749" w:rsidRDefault="000F6BF2" w:rsidP="000F6BF2">
            <w:pPr>
              <w:pStyle w:val="Standard"/>
              <w:rPr>
                <w:rFonts w:ascii="Verdana" w:hAnsi="Verdana"/>
                <w:b/>
                <w:szCs w:val="20"/>
                <w:lang w:val="en-GB"/>
              </w:rPr>
            </w:pPr>
          </w:p>
        </w:tc>
      </w:tr>
      <w:tr w:rsidR="008F702B" w:rsidRPr="002C7749" w14:paraId="6A962D8C" w14:textId="77777777" w:rsidTr="002C7749">
        <w:tc>
          <w:tcPr>
            <w:tcW w:w="1555" w:type="dxa"/>
          </w:tcPr>
          <w:p w14:paraId="02548352" w14:textId="77777777" w:rsidR="00C9567B" w:rsidRDefault="00C9567B" w:rsidP="00C019A9">
            <w:pPr>
              <w:keepLines/>
              <w:rPr>
                <w:lang w:val="en-GB"/>
              </w:rPr>
            </w:pPr>
          </w:p>
          <w:p w14:paraId="2F90909D" w14:textId="2664C133" w:rsidR="00C019A9" w:rsidRPr="002C7749" w:rsidRDefault="00C019A9" w:rsidP="00C019A9">
            <w:pPr>
              <w:keepLines/>
              <w:rPr>
                <w:lang w:val="en-GB"/>
              </w:rPr>
            </w:pPr>
            <w:r w:rsidRPr="002C7749">
              <w:rPr>
                <w:lang w:val="en-GB"/>
              </w:rPr>
              <w:lastRenderedPageBreak/>
              <w:t>April 15</w:t>
            </w:r>
          </w:p>
          <w:p w14:paraId="58089CAE" w14:textId="77777777" w:rsidR="00C019A9" w:rsidRPr="002C7749" w:rsidRDefault="00C019A9" w:rsidP="00C019A9">
            <w:pPr>
              <w:keepLines/>
              <w:rPr>
                <w:lang w:val="en-GB"/>
              </w:rPr>
            </w:pPr>
            <w:r w:rsidRPr="002C7749">
              <w:rPr>
                <w:lang w:val="en-GB"/>
              </w:rPr>
              <w:t>Session 18</w:t>
            </w:r>
          </w:p>
          <w:p w14:paraId="5D6FA5E6" w14:textId="77777777" w:rsidR="00C019A9" w:rsidRPr="002C7749" w:rsidRDefault="00C019A9" w:rsidP="00C019A9">
            <w:pPr>
              <w:keepLines/>
              <w:rPr>
                <w:lang w:val="en-GB"/>
              </w:rPr>
            </w:pPr>
            <w:r w:rsidRPr="002C7749">
              <w:rPr>
                <w:lang w:val="en-GB"/>
              </w:rPr>
              <w:t>Week 10</w:t>
            </w:r>
          </w:p>
          <w:p w14:paraId="511633C5" w14:textId="77777777" w:rsidR="000F6BF2" w:rsidRPr="002C7749" w:rsidRDefault="000F6BF2" w:rsidP="00C019A9">
            <w:pPr>
              <w:keepLines/>
              <w:rPr>
                <w:lang w:val="en-GB"/>
              </w:rPr>
            </w:pPr>
          </w:p>
        </w:tc>
        <w:tc>
          <w:tcPr>
            <w:tcW w:w="7795" w:type="dxa"/>
          </w:tcPr>
          <w:p w14:paraId="1BCE28C8" w14:textId="77777777" w:rsidR="00C9567B" w:rsidRDefault="00C9567B" w:rsidP="000F6BF2">
            <w:pPr>
              <w:pStyle w:val="Objective"/>
              <w:spacing w:before="0" w:after="0" w:line="240" w:lineRule="auto"/>
              <w:rPr>
                <w:rFonts w:ascii="Verdana" w:eastAsia="Arial Unicode MS" w:hAnsi="Verdana" w:cs="Arial"/>
                <w:lang w:val="en-GB"/>
              </w:rPr>
            </w:pPr>
          </w:p>
          <w:p w14:paraId="5BCCDB8A" w14:textId="4EFF3A6D" w:rsidR="000F6BF2" w:rsidRPr="00C9567B" w:rsidRDefault="000F6BF2" w:rsidP="000F6BF2">
            <w:pPr>
              <w:pStyle w:val="Objective"/>
              <w:spacing w:before="0" w:after="0" w:line="240" w:lineRule="auto"/>
              <w:rPr>
                <w:rFonts w:ascii="Verdana" w:hAnsi="Verdana"/>
                <w:b/>
                <w:bCs/>
                <w:u w:val="single"/>
                <w:lang w:val="en-GB"/>
              </w:rPr>
            </w:pPr>
            <w:r w:rsidRPr="00C9567B">
              <w:rPr>
                <w:rFonts w:ascii="Verdana" w:eastAsia="Arial Unicode MS" w:hAnsi="Verdana" w:cs="Arial"/>
                <w:b/>
                <w:bCs/>
                <w:u w:val="single"/>
                <w:lang w:val="en-GB"/>
              </w:rPr>
              <w:lastRenderedPageBreak/>
              <w:t>Unit 8</w:t>
            </w:r>
          </w:p>
          <w:p w14:paraId="5D0F2834" w14:textId="77777777" w:rsidR="000F6BF2" w:rsidRPr="002C7749" w:rsidRDefault="000F6BF2" w:rsidP="000F6BF2">
            <w:pPr>
              <w:pStyle w:val="Objective"/>
              <w:spacing w:before="0" w:after="0" w:line="240" w:lineRule="auto"/>
              <w:rPr>
                <w:rFonts w:ascii="Verdana" w:hAnsi="Verdana"/>
                <w:lang w:val="en-GB"/>
              </w:rPr>
            </w:pPr>
            <w:r w:rsidRPr="002C7749">
              <w:rPr>
                <w:rFonts w:ascii="Verdana" w:eastAsia="Arial Unicode MS" w:hAnsi="Verdana" w:cs="Arial"/>
                <w:i/>
                <w:lang w:val="en-GB"/>
              </w:rPr>
              <w:t xml:space="preserve"> </w:t>
            </w:r>
          </w:p>
          <w:p w14:paraId="29864263"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b/>
                <w:u w:val="single"/>
                <w:lang w:val="en-GB"/>
              </w:rPr>
              <w:t>Work in class</w:t>
            </w:r>
            <w:r w:rsidRPr="002C7749">
              <w:rPr>
                <w:rFonts w:ascii="Verdana" w:eastAsia="Arial Unicode MS" w:hAnsi="Verdana" w:cs="Arial"/>
                <w:lang w:val="en-GB"/>
              </w:rPr>
              <w:t xml:space="preserve">  </w:t>
            </w:r>
          </w:p>
          <w:p w14:paraId="1EAD8E3C" w14:textId="7BEA2EAD"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Themes and topics</w:t>
            </w:r>
            <w:r w:rsidRPr="002C7749">
              <w:rPr>
                <w:rFonts w:ascii="Verdana" w:eastAsia="Arial Unicode MS" w:hAnsi="Verdana" w:cs="Arial"/>
                <w:lang w:val="en-GB"/>
              </w:rPr>
              <w:t xml:space="preserve">: </w:t>
            </w:r>
            <w:r w:rsidR="00C9567B" w:rsidRPr="002C7749">
              <w:rPr>
                <w:rFonts w:ascii="Verdana" w:eastAsia="Arial Unicode MS" w:hAnsi="Verdana" w:cs="Arial"/>
                <w:lang w:val="en-GB"/>
              </w:rPr>
              <w:t>Patronymic</w:t>
            </w:r>
            <w:r w:rsidRPr="002C7749">
              <w:rPr>
                <w:rFonts w:ascii="Verdana" w:eastAsia="Arial Unicode MS" w:hAnsi="Verdana" w:cs="Arial"/>
                <w:lang w:val="en-GB"/>
              </w:rPr>
              <w:t xml:space="preserve"> names, page 109</w:t>
            </w:r>
            <w:r w:rsidR="00A74DEC">
              <w:rPr>
                <w:rFonts w:ascii="Verdana" w:eastAsia="Arial Unicode MS" w:hAnsi="Verdana" w:cs="Arial"/>
                <w:lang w:val="en-GB"/>
              </w:rPr>
              <w:t>.</w:t>
            </w:r>
            <w:r w:rsidRPr="002C7749">
              <w:rPr>
                <w:rFonts w:ascii="Verdana" w:eastAsia="Arial Unicode MS" w:hAnsi="Verdana" w:cs="Arial"/>
                <w:lang w:val="en-GB"/>
              </w:rPr>
              <w:t xml:space="preserve"> Ordinal numbers, page 106</w:t>
            </w:r>
            <w:r w:rsidR="00A74DEC">
              <w:rPr>
                <w:rFonts w:ascii="Verdana" w:eastAsia="Arial Unicode MS" w:hAnsi="Verdana" w:cs="Arial"/>
                <w:lang w:val="en-GB"/>
              </w:rPr>
              <w:t>.</w:t>
            </w:r>
            <w:r w:rsidRPr="002C7749">
              <w:rPr>
                <w:rFonts w:ascii="Verdana" w:eastAsia="Arial Unicode MS" w:hAnsi="Verdana" w:cs="Arial"/>
                <w:lang w:val="en-GB"/>
              </w:rPr>
              <w:t xml:space="preserve"> Giving your home address, renting an apartment, pages 110-113.</w:t>
            </w:r>
          </w:p>
          <w:p w14:paraId="0336451B"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Listening</w:t>
            </w:r>
            <w:r w:rsidRPr="002C7749">
              <w:rPr>
                <w:rFonts w:ascii="Verdana" w:eastAsia="Arial Unicode MS" w:hAnsi="Verdana" w:cs="Arial"/>
                <w:lang w:val="en-GB"/>
              </w:rPr>
              <w:t>: The dialogues, pages 108- 109.</w:t>
            </w:r>
          </w:p>
          <w:p w14:paraId="5405BDDA"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Grammar Topics</w:t>
            </w:r>
            <w:r w:rsidRPr="002C7749">
              <w:rPr>
                <w:rFonts w:ascii="Verdana" w:eastAsia="Arial Unicode MS" w:hAnsi="Verdana" w:cs="Arial"/>
                <w:lang w:val="en-GB"/>
              </w:rPr>
              <w:t>: Indicating Proximity, page 105.</w:t>
            </w:r>
          </w:p>
          <w:p w14:paraId="7B513201" w14:textId="77777777" w:rsidR="000F6BF2" w:rsidRPr="002C7749" w:rsidRDefault="000F6BF2" w:rsidP="000F6BF2">
            <w:pPr>
              <w:pStyle w:val="Textbody"/>
              <w:spacing w:after="0"/>
              <w:rPr>
                <w:rFonts w:ascii="Verdana" w:eastAsia="Arial Unicode MS" w:hAnsi="Verdana" w:cs="Arial"/>
                <w:lang w:val="en-GB"/>
              </w:rPr>
            </w:pPr>
            <w:r w:rsidRPr="002C7749">
              <w:rPr>
                <w:rFonts w:ascii="Verdana" w:eastAsia="Arial Unicode MS" w:hAnsi="Verdana" w:cs="Arial"/>
                <w:i/>
                <w:lang w:val="en-GB"/>
              </w:rPr>
              <w:t xml:space="preserve">Power Point Presentation: </w:t>
            </w:r>
            <w:r w:rsidRPr="002C7749">
              <w:rPr>
                <w:rFonts w:ascii="Verdana" w:eastAsia="Arial Unicode MS" w:hAnsi="Verdana" w:cs="Arial"/>
                <w:lang w:val="en-GB"/>
              </w:rPr>
              <w:t>Prepositional Case.</w:t>
            </w:r>
          </w:p>
          <w:p w14:paraId="74F85116" w14:textId="77777777" w:rsidR="000F6BF2" w:rsidRPr="002C7749" w:rsidRDefault="000F6BF2" w:rsidP="000F6BF2">
            <w:pPr>
              <w:pStyle w:val="Textbody"/>
              <w:spacing w:after="0"/>
              <w:rPr>
                <w:rFonts w:ascii="Verdana" w:eastAsia="Arial Unicode MS" w:hAnsi="Verdana" w:cs="Arial"/>
                <w:b/>
                <w:u w:val="single"/>
                <w:lang w:val="en-GB"/>
              </w:rPr>
            </w:pPr>
          </w:p>
          <w:p w14:paraId="754BBB97"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b/>
                <w:u w:val="single"/>
                <w:lang w:val="en-GB"/>
              </w:rPr>
              <w:t>Homework assignment</w:t>
            </w:r>
          </w:p>
          <w:p w14:paraId="4520FB94" w14:textId="20D5274D" w:rsidR="000F6BF2" w:rsidRPr="002C7749" w:rsidRDefault="000F6BF2" w:rsidP="000F6BF2">
            <w:pPr>
              <w:pStyle w:val="Textbody"/>
              <w:spacing w:after="0"/>
              <w:rPr>
                <w:rFonts w:ascii="Verdana" w:eastAsia="Arial Unicode MS" w:hAnsi="Verdana" w:cs="Arial"/>
                <w:lang w:val="en-GB"/>
              </w:rPr>
            </w:pPr>
            <w:r w:rsidRPr="002C7749">
              <w:rPr>
                <w:rFonts w:ascii="Verdana" w:eastAsia="Arial Unicode MS" w:hAnsi="Verdana" w:cs="Arial"/>
                <w:i/>
                <w:lang w:val="en-GB"/>
              </w:rPr>
              <w:t xml:space="preserve">Student Workbook: </w:t>
            </w:r>
            <w:r w:rsidRPr="002C7749">
              <w:rPr>
                <w:rFonts w:ascii="Verdana" w:eastAsia="Arial Unicode MS" w:hAnsi="Verdana" w:cs="Arial"/>
                <w:lang w:val="en-GB"/>
              </w:rPr>
              <w:t xml:space="preserve"> 8-8 to 8-12.</w:t>
            </w:r>
          </w:p>
          <w:p w14:paraId="276F0EC4" w14:textId="77777777" w:rsidR="000F6BF2" w:rsidRPr="002C7749" w:rsidRDefault="000F6BF2" w:rsidP="0038663E">
            <w:pPr>
              <w:pStyle w:val="Zkladntext"/>
              <w:spacing w:after="0" w:line="240" w:lineRule="auto"/>
              <w:ind w:right="0"/>
              <w:rPr>
                <w:rFonts w:ascii="Verdana" w:hAnsi="Verdana"/>
                <w:b/>
                <w:lang w:val="en-GB"/>
              </w:rPr>
            </w:pPr>
          </w:p>
        </w:tc>
      </w:tr>
      <w:tr w:rsidR="008F702B" w:rsidRPr="002C7749" w14:paraId="28EE14C4" w14:textId="77777777" w:rsidTr="002C7749">
        <w:tc>
          <w:tcPr>
            <w:tcW w:w="1555" w:type="dxa"/>
          </w:tcPr>
          <w:p w14:paraId="4B6886B5" w14:textId="77777777" w:rsidR="00C9567B" w:rsidRDefault="00C9567B" w:rsidP="00C019A9">
            <w:pPr>
              <w:keepLines/>
              <w:rPr>
                <w:lang w:val="en-GB"/>
              </w:rPr>
            </w:pPr>
          </w:p>
          <w:p w14:paraId="182887EB" w14:textId="2C5170FE" w:rsidR="00C019A9" w:rsidRPr="002C7749" w:rsidRDefault="00C019A9" w:rsidP="00C019A9">
            <w:pPr>
              <w:keepLines/>
              <w:rPr>
                <w:lang w:val="en-GB"/>
              </w:rPr>
            </w:pPr>
            <w:r w:rsidRPr="002C7749">
              <w:rPr>
                <w:lang w:val="en-GB"/>
              </w:rPr>
              <w:t>April 20</w:t>
            </w:r>
          </w:p>
          <w:p w14:paraId="65F308CE" w14:textId="77777777" w:rsidR="00C019A9" w:rsidRPr="002C7749" w:rsidRDefault="00C019A9" w:rsidP="00C019A9">
            <w:pPr>
              <w:keepLines/>
              <w:rPr>
                <w:lang w:val="en-GB"/>
              </w:rPr>
            </w:pPr>
            <w:r w:rsidRPr="002C7749">
              <w:rPr>
                <w:lang w:val="en-GB"/>
              </w:rPr>
              <w:t>Session 19</w:t>
            </w:r>
          </w:p>
          <w:p w14:paraId="37A5ADCA" w14:textId="77777777" w:rsidR="00C019A9" w:rsidRPr="002C7749" w:rsidRDefault="00C019A9" w:rsidP="00C019A9">
            <w:pPr>
              <w:keepLines/>
              <w:rPr>
                <w:lang w:val="en-GB"/>
              </w:rPr>
            </w:pPr>
            <w:r w:rsidRPr="002C7749">
              <w:rPr>
                <w:lang w:val="en-GB"/>
              </w:rPr>
              <w:t>Week 11</w:t>
            </w:r>
          </w:p>
          <w:p w14:paraId="7AE035BC" w14:textId="77777777" w:rsidR="000F6BF2" w:rsidRPr="002C7749" w:rsidRDefault="000F6BF2" w:rsidP="00C019A9">
            <w:pPr>
              <w:keepLines/>
              <w:rPr>
                <w:lang w:val="en-GB"/>
              </w:rPr>
            </w:pPr>
          </w:p>
        </w:tc>
        <w:tc>
          <w:tcPr>
            <w:tcW w:w="7795" w:type="dxa"/>
          </w:tcPr>
          <w:p w14:paraId="4022D4F6" w14:textId="77777777" w:rsidR="00C9567B" w:rsidRDefault="00C9567B" w:rsidP="000F6BF2">
            <w:pPr>
              <w:pStyle w:val="Objective"/>
              <w:spacing w:before="0" w:after="0" w:line="240" w:lineRule="auto"/>
              <w:rPr>
                <w:rFonts w:ascii="Verdana" w:eastAsia="Arial Unicode MS" w:hAnsi="Verdana" w:cs="Arial"/>
                <w:lang w:val="en-GB"/>
              </w:rPr>
            </w:pPr>
          </w:p>
          <w:p w14:paraId="067A6303" w14:textId="04049DB5" w:rsidR="000F6BF2" w:rsidRPr="00C9567B" w:rsidRDefault="000F6BF2" w:rsidP="000F6BF2">
            <w:pPr>
              <w:pStyle w:val="Objective"/>
              <w:spacing w:before="0" w:after="0" w:line="240" w:lineRule="auto"/>
              <w:rPr>
                <w:rFonts w:ascii="Verdana" w:eastAsia="Arial Unicode MS" w:hAnsi="Verdana" w:cs="Arial"/>
                <w:b/>
                <w:bCs/>
                <w:u w:val="single"/>
                <w:lang w:val="en-GB"/>
              </w:rPr>
            </w:pPr>
            <w:r w:rsidRPr="00C9567B">
              <w:rPr>
                <w:rFonts w:ascii="Verdana" w:eastAsia="Arial Unicode MS" w:hAnsi="Verdana" w:cs="Arial"/>
                <w:b/>
                <w:bCs/>
                <w:u w:val="single"/>
                <w:lang w:val="en-GB"/>
              </w:rPr>
              <w:t>Unit 9. What do you like to eat?</w:t>
            </w:r>
          </w:p>
          <w:p w14:paraId="20352B5B" w14:textId="77777777" w:rsidR="000F6BF2" w:rsidRPr="002C7749" w:rsidRDefault="000F6BF2" w:rsidP="000F6BF2">
            <w:pPr>
              <w:pStyle w:val="Objective"/>
              <w:spacing w:before="0" w:after="0" w:line="240" w:lineRule="auto"/>
              <w:rPr>
                <w:rFonts w:ascii="Verdana" w:hAnsi="Verdana"/>
                <w:lang w:val="en-GB"/>
              </w:rPr>
            </w:pPr>
          </w:p>
          <w:p w14:paraId="7FACBCBD"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b/>
                <w:u w:val="single"/>
                <w:lang w:val="en-GB"/>
              </w:rPr>
              <w:t>Work in class</w:t>
            </w:r>
            <w:r w:rsidRPr="002C7749">
              <w:rPr>
                <w:rFonts w:ascii="Verdana" w:eastAsia="Arial Unicode MS" w:hAnsi="Verdana" w:cs="Arial"/>
                <w:lang w:val="en-GB"/>
              </w:rPr>
              <w:t xml:space="preserve">  </w:t>
            </w:r>
          </w:p>
          <w:p w14:paraId="20D194F9" w14:textId="5BA03D15"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Themes and topics</w:t>
            </w:r>
            <w:r w:rsidRPr="002C7749">
              <w:rPr>
                <w:rFonts w:ascii="Verdana" w:eastAsia="Arial Unicode MS" w:hAnsi="Verdana" w:cs="Arial"/>
                <w:lang w:val="en-GB"/>
              </w:rPr>
              <w:t xml:space="preserve">: Names of food and where </w:t>
            </w:r>
            <w:r w:rsidR="00C9567B" w:rsidRPr="002C7749">
              <w:rPr>
                <w:rFonts w:ascii="Verdana" w:eastAsia="Arial Unicode MS" w:hAnsi="Verdana" w:cs="Arial"/>
                <w:lang w:val="en-GB"/>
              </w:rPr>
              <w:t>people</w:t>
            </w:r>
            <w:r w:rsidRPr="002C7749">
              <w:rPr>
                <w:rFonts w:ascii="Verdana" w:eastAsia="Arial Unicode MS" w:hAnsi="Verdana" w:cs="Arial"/>
                <w:lang w:val="en-GB"/>
              </w:rPr>
              <w:t xml:space="preserve"> shop for food, pages 192-193.</w:t>
            </w:r>
          </w:p>
          <w:p w14:paraId="234CE71B" w14:textId="0DF4AB07"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Listening</w:t>
            </w:r>
            <w:r w:rsidRPr="002C7749">
              <w:rPr>
                <w:rFonts w:ascii="Verdana" w:eastAsia="Arial Unicode MS" w:hAnsi="Verdana" w:cs="Arial"/>
                <w:lang w:val="en-GB"/>
              </w:rPr>
              <w:t xml:space="preserve">: </w:t>
            </w:r>
            <w:r w:rsidRPr="002C7749">
              <w:rPr>
                <w:rFonts w:ascii="Verdana" w:eastAsia="Arial Unicode MS" w:hAnsi="Verdana" w:cs="Arial"/>
                <w:i/>
                <w:lang w:val="en-GB"/>
              </w:rPr>
              <w:t xml:space="preserve"> </w:t>
            </w:r>
            <w:r w:rsidR="00C9567B" w:rsidRPr="002C7749">
              <w:rPr>
                <w:rFonts w:ascii="Verdana" w:eastAsia="Arial Unicode MS" w:hAnsi="Verdana" w:cs="Arial"/>
                <w:lang w:val="en-GB"/>
              </w:rPr>
              <w:t>Devoicing</w:t>
            </w:r>
            <w:r w:rsidRPr="002C7749">
              <w:rPr>
                <w:rFonts w:ascii="Verdana" w:eastAsia="Arial Unicode MS" w:hAnsi="Verdana" w:cs="Arial"/>
                <w:lang w:val="en-GB"/>
              </w:rPr>
              <w:t xml:space="preserve"> of voiced consonants at the end of words, page 116</w:t>
            </w:r>
            <w:r w:rsidRPr="002C7749">
              <w:rPr>
                <w:rFonts w:ascii="Verdana" w:eastAsia="Arial Unicode MS" w:hAnsi="Verdana" w:cs="Arial"/>
                <w:i/>
                <w:lang w:val="en-GB"/>
              </w:rPr>
              <w:t>.</w:t>
            </w:r>
          </w:p>
          <w:p w14:paraId="584AB7B2" w14:textId="77777777" w:rsidR="000F6BF2" w:rsidRPr="002C7749" w:rsidRDefault="000F6BF2" w:rsidP="000F6BF2">
            <w:pPr>
              <w:pStyle w:val="Textbody"/>
              <w:spacing w:after="0"/>
              <w:rPr>
                <w:rFonts w:ascii="Verdana" w:eastAsia="Arial Unicode MS" w:hAnsi="Verdana" w:cs="Arial"/>
                <w:lang w:val="en-GB"/>
              </w:rPr>
            </w:pPr>
            <w:r w:rsidRPr="002C7749">
              <w:rPr>
                <w:rFonts w:ascii="Verdana" w:eastAsia="Arial Unicode MS" w:hAnsi="Verdana" w:cs="Arial"/>
                <w:i/>
                <w:lang w:val="en-GB"/>
              </w:rPr>
              <w:t>Grammar Topics</w:t>
            </w:r>
            <w:r w:rsidRPr="002C7749">
              <w:rPr>
                <w:rFonts w:ascii="Verdana" w:eastAsia="Arial Unicode MS" w:hAnsi="Verdana" w:cs="Arial"/>
                <w:lang w:val="en-GB"/>
              </w:rPr>
              <w:t>: Verbs of eating and drinking, pages 117, 119. Verbal aspect, pages 120-121.</w:t>
            </w:r>
          </w:p>
          <w:p w14:paraId="45760D0B" w14:textId="77777777" w:rsidR="000F6BF2" w:rsidRPr="002C7749" w:rsidRDefault="000F6BF2" w:rsidP="000F6BF2">
            <w:pPr>
              <w:pStyle w:val="Textbody"/>
              <w:spacing w:after="0"/>
              <w:rPr>
                <w:rFonts w:ascii="Verdana" w:hAnsi="Verdana"/>
                <w:lang w:val="en-GB"/>
              </w:rPr>
            </w:pPr>
          </w:p>
          <w:p w14:paraId="5CDF2F9E"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b/>
                <w:u w:val="single"/>
                <w:lang w:val="en-GB"/>
              </w:rPr>
              <w:t>Homework assignment</w:t>
            </w:r>
          </w:p>
          <w:p w14:paraId="27E34A59" w14:textId="7CB81CE2"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 xml:space="preserve">Student workbook: </w:t>
            </w:r>
            <w:r w:rsidRPr="002C7749">
              <w:rPr>
                <w:rFonts w:ascii="Verdana" w:eastAsia="Arial Unicode MS" w:hAnsi="Verdana" w:cs="Arial"/>
                <w:lang w:val="en-GB"/>
              </w:rPr>
              <w:t>9-1 to 9-3.</w:t>
            </w:r>
          </w:p>
          <w:p w14:paraId="55A7FEFD" w14:textId="77777777" w:rsidR="000F6BF2" w:rsidRPr="002C7749" w:rsidRDefault="000F6BF2" w:rsidP="000F6BF2">
            <w:pPr>
              <w:pStyle w:val="Standard"/>
              <w:rPr>
                <w:rFonts w:ascii="Verdana" w:hAnsi="Verdana"/>
                <w:b/>
                <w:sz w:val="20"/>
                <w:szCs w:val="20"/>
                <w:lang w:val="en-GB"/>
              </w:rPr>
            </w:pPr>
          </w:p>
        </w:tc>
      </w:tr>
      <w:tr w:rsidR="008F702B" w:rsidRPr="002C7749" w14:paraId="44374F1F" w14:textId="77777777" w:rsidTr="002C7749">
        <w:tc>
          <w:tcPr>
            <w:tcW w:w="1555" w:type="dxa"/>
          </w:tcPr>
          <w:p w14:paraId="29C3ACBF" w14:textId="77777777" w:rsidR="00C9567B" w:rsidRDefault="00C9567B" w:rsidP="00C019A9">
            <w:pPr>
              <w:keepLines/>
              <w:rPr>
                <w:lang w:val="en-GB"/>
              </w:rPr>
            </w:pPr>
          </w:p>
          <w:p w14:paraId="52610686" w14:textId="3E38F2B4" w:rsidR="00C019A9" w:rsidRPr="002C7749" w:rsidRDefault="00C019A9" w:rsidP="00C019A9">
            <w:pPr>
              <w:keepLines/>
              <w:rPr>
                <w:lang w:val="en-GB"/>
              </w:rPr>
            </w:pPr>
            <w:r w:rsidRPr="002C7749">
              <w:rPr>
                <w:lang w:val="en-GB"/>
              </w:rPr>
              <w:t>April 22</w:t>
            </w:r>
          </w:p>
          <w:p w14:paraId="6F441EB0" w14:textId="77777777" w:rsidR="00C019A9" w:rsidRPr="002C7749" w:rsidRDefault="00C019A9" w:rsidP="00C019A9">
            <w:pPr>
              <w:keepLines/>
              <w:rPr>
                <w:lang w:val="en-GB"/>
              </w:rPr>
            </w:pPr>
            <w:r w:rsidRPr="002C7749">
              <w:rPr>
                <w:lang w:val="en-GB"/>
              </w:rPr>
              <w:t>Session 20</w:t>
            </w:r>
          </w:p>
          <w:p w14:paraId="235A483D" w14:textId="52C6EE8E" w:rsidR="00C019A9" w:rsidRPr="002C7749" w:rsidRDefault="00C019A9" w:rsidP="00C019A9">
            <w:pPr>
              <w:keepLines/>
              <w:rPr>
                <w:lang w:val="en-GB"/>
              </w:rPr>
            </w:pPr>
            <w:r w:rsidRPr="002C7749">
              <w:rPr>
                <w:lang w:val="en-GB"/>
              </w:rPr>
              <w:t>Week 11</w:t>
            </w:r>
          </w:p>
          <w:p w14:paraId="36F22FB1" w14:textId="77777777" w:rsidR="000F6BF2" w:rsidRPr="002C7749" w:rsidRDefault="000F6BF2" w:rsidP="00C019A9">
            <w:pPr>
              <w:keepLines/>
              <w:rPr>
                <w:lang w:val="en-GB"/>
              </w:rPr>
            </w:pPr>
          </w:p>
        </w:tc>
        <w:tc>
          <w:tcPr>
            <w:tcW w:w="7795" w:type="dxa"/>
          </w:tcPr>
          <w:p w14:paraId="5BC86335" w14:textId="77777777" w:rsidR="00C9567B" w:rsidRDefault="00C9567B" w:rsidP="000F6BF2">
            <w:pPr>
              <w:pStyle w:val="Objective"/>
              <w:spacing w:before="0" w:after="0" w:line="240" w:lineRule="auto"/>
              <w:rPr>
                <w:rFonts w:ascii="Verdana" w:eastAsia="Arial Unicode MS" w:hAnsi="Verdana" w:cs="Arial"/>
                <w:lang w:val="en-GB"/>
              </w:rPr>
            </w:pPr>
          </w:p>
          <w:p w14:paraId="041C6701" w14:textId="3192E144" w:rsidR="000F6BF2" w:rsidRPr="00C9567B" w:rsidRDefault="000F6BF2" w:rsidP="000F6BF2">
            <w:pPr>
              <w:pStyle w:val="Objective"/>
              <w:spacing w:before="0" w:after="0" w:line="240" w:lineRule="auto"/>
              <w:rPr>
                <w:rFonts w:ascii="Verdana" w:hAnsi="Verdana"/>
                <w:b/>
                <w:bCs/>
                <w:u w:val="single"/>
                <w:lang w:val="en-GB"/>
              </w:rPr>
            </w:pPr>
            <w:r w:rsidRPr="00C9567B">
              <w:rPr>
                <w:rFonts w:ascii="Verdana" w:eastAsia="Arial Unicode MS" w:hAnsi="Verdana" w:cs="Arial"/>
                <w:b/>
                <w:bCs/>
                <w:u w:val="single"/>
                <w:lang w:val="en-GB"/>
              </w:rPr>
              <w:t>Unit 9</w:t>
            </w:r>
          </w:p>
          <w:p w14:paraId="7EC1F338" w14:textId="77777777" w:rsidR="00C4555D" w:rsidRPr="002C7749" w:rsidRDefault="00C4555D" w:rsidP="000F6BF2">
            <w:pPr>
              <w:pStyle w:val="Textbody"/>
              <w:spacing w:after="0"/>
              <w:rPr>
                <w:rFonts w:ascii="Verdana" w:eastAsia="Arial Unicode MS" w:hAnsi="Verdana" w:cs="Arial"/>
                <w:b/>
                <w:u w:val="single"/>
                <w:lang w:val="en-GB"/>
              </w:rPr>
            </w:pPr>
          </w:p>
          <w:p w14:paraId="647985DA" w14:textId="08173E69" w:rsidR="000F6BF2" w:rsidRPr="002C7749" w:rsidRDefault="000F6BF2" w:rsidP="000F6BF2">
            <w:pPr>
              <w:pStyle w:val="Textbody"/>
              <w:spacing w:after="0"/>
              <w:rPr>
                <w:rFonts w:ascii="Verdana" w:hAnsi="Verdana"/>
                <w:lang w:val="en-GB"/>
              </w:rPr>
            </w:pPr>
            <w:r w:rsidRPr="002C7749">
              <w:rPr>
                <w:rFonts w:ascii="Verdana" w:eastAsia="Arial Unicode MS" w:hAnsi="Verdana" w:cs="Arial"/>
                <w:b/>
                <w:u w:val="single"/>
                <w:lang w:val="en-GB"/>
              </w:rPr>
              <w:t>Work in class</w:t>
            </w:r>
            <w:r w:rsidRPr="002C7749">
              <w:rPr>
                <w:rFonts w:ascii="Verdana" w:eastAsia="Arial Unicode MS" w:hAnsi="Verdana" w:cs="Arial"/>
                <w:lang w:val="en-GB"/>
              </w:rPr>
              <w:t xml:space="preserve">  </w:t>
            </w:r>
          </w:p>
          <w:p w14:paraId="2510DA75" w14:textId="620D9004"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PowerPoint Presentation</w:t>
            </w:r>
            <w:r w:rsidRPr="002C7749">
              <w:rPr>
                <w:rFonts w:ascii="Verdana" w:eastAsia="Arial Unicode MS" w:hAnsi="Verdana" w:cs="Arial"/>
                <w:lang w:val="en-GB"/>
              </w:rPr>
              <w:t>: Verbal aspect.</w:t>
            </w:r>
          </w:p>
          <w:p w14:paraId="61C2FAB9" w14:textId="77777777" w:rsidR="00A74DEC" w:rsidRDefault="000F6BF2" w:rsidP="000F6BF2">
            <w:pPr>
              <w:pStyle w:val="Textbody"/>
              <w:spacing w:after="0"/>
              <w:rPr>
                <w:rFonts w:ascii="Verdana" w:eastAsia="Arial Unicode MS" w:hAnsi="Verdana" w:cs="Arial"/>
                <w:lang w:val="en-GB"/>
              </w:rPr>
            </w:pPr>
            <w:r w:rsidRPr="002C7749">
              <w:rPr>
                <w:rFonts w:ascii="Verdana" w:eastAsia="Arial Unicode MS" w:hAnsi="Verdana" w:cs="Arial"/>
                <w:i/>
                <w:lang w:val="en-GB"/>
              </w:rPr>
              <w:t>Themes and topics</w:t>
            </w:r>
            <w:r w:rsidRPr="002C7749">
              <w:rPr>
                <w:rFonts w:ascii="Verdana" w:eastAsia="Arial Unicode MS" w:hAnsi="Verdana" w:cs="Arial"/>
                <w:lang w:val="en-GB"/>
              </w:rPr>
              <w:t>:  Ordinal numbers, page 127. Discussion what food</w:t>
            </w:r>
          </w:p>
          <w:p w14:paraId="12998150" w14:textId="1019693F" w:rsidR="000F6BF2" w:rsidRPr="002C7749" w:rsidRDefault="000F6BF2" w:rsidP="000F6BF2">
            <w:pPr>
              <w:pStyle w:val="Textbody"/>
              <w:spacing w:after="0"/>
              <w:rPr>
                <w:rFonts w:ascii="Verdana" w:hAnsi="Verdana"/>
                <w:lang w:val="en-GB"/>
              </w:rPr>
            </w:pPr>
            <w:r w:rsidRPr="002C7749">
              <w:rPr>
                <w:rFonts w:ascii="Verdana" w:eastAsia="Arial Unicode MS" w:hAnsi="Verdana" w:cs="Arial"/>
                <w:lang w:val="en-GB"/>
              </w:rPr>
              <w:t>to buy, asking how much something costs.</w:t>
            </w:r>
          </w:p>
          <w:p w14:paraId="2602A67E"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 xml:space="preserve">Listening: </w:t>
            </w:r>
            <w:r w:rsidRPr="002C7749">
              <w:rPr>
                <w:rFonts w:ascii="Verdana" w:eastAsia="Arial Unicode MS" w:hAnsi="Verdana" w:cs="Arial"/>
                <w:lang w:val="en-GB"/>
              </w:rPr>
              <w:t>The</w:t>
            </w:r>
            <w:r w:rsidRPr="002C7749">
              <w:rPr>
                <w:rFonts w:ascii="Verdana" w:eastAsia="Arial Unicode MS" w:hAnsi="Verdana" w:cs="Arial"/>
                <w:i/>
                <w:lang w:val="en-GB"/>
              </w:rPr>
              <w:t xml:space="preserve"> </w:t>
            </w:r>
            <w:r w:rsidRPr="002C7749">
              <w:rPr>
                <w:rFonts w:ascii="Verdana" w:eastAsia="Arial Unicode MS" w:hAnsi="Verdana" w:cs="Arial"/>
                <w:lang w:val="en-GB"/>
              </w:rPr>
              <w:t>dialogues, pages 122-123.</w:t>
            </w:r>
          </w:p>
          <w:p w14:paraId="4EB9EDBD" w14:textId="77777777" w:rsidR="000F6BF2" w:rsidRPr="002C7749" w:rsidRDefault="000F6BF2" w:rsidP="000F6BF2">
            <w:pPr>
              <w:pStyle w:val="Textbody"/>
              <w:spacing w:after="0"/>
              <w:rPr>
                <w:rFonts w:ascii="Verdana" w:eastAsia="Arial Unicode MS" w:hAnsi="Verdana" w:cs="Arial"/>
                <w:lang w:val="en-GB"/>
              </w:rPr>
            </w:pPr>
            <w:r w:rsidRPr="002C7749">
              <w:rPr>
                <w:rFonts w:ascii="Verdana" w:eastAsia="Arial Unicode MS" w:hAnsi="Verdana" w:cs="Arial"/>
                <w:i/>
                <w:lang w:val="en-GB"/>
              </w:rPr>
              <w:t>Grammar Topics</w:t>
            </w:r>
            <w:r w:rsidRPr="002C7749">
              <w:rPr>
                <w:rFonts w:ascii="Verdana" w:eastAsia="Arial Unicode MS" w:hAnsi="Verdana" w:cs="Arial"/>
                <w:lang w:val="en-GB"/>
              </w:rPr>
              <w:t>: Time expressions, page 122.</w:t>
            </w:r>
          </w:p>
          <w:p w14:paraId="4DE24DD1" w14:textId="77777777" w:rsidR="000F6BF2" w:rsidRPr="002C7749" w:rsidRDefault="000F6BF2" w:rsidP="000F6BF2">
            <w:pPr>
              <w:pStyle w:val="Textbody"/>
              <w:spacing w:after="0"/>
              <w:rPr>
                <w:rFonts w:ascii="Verdana" w:eastAsia="Arial Unicode MS" w:hAnsi="Verdana" w:cs="Arial"/>
                <w:b/>
                <w:u w:val="single"/>
                <w:lang w:val="en-GB"/>
              </w:rPr>
            </w:pPr>
          </w:p>
          <w:p w14:paraId="7DD022D0"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b/>
                <w:u w:val="single"/>
                <w:lang w:val="en-GB"/>
              </w:rPr>
              <w:t>Homework assignment</w:t>
            </w:r>
          </w:p>
          <w:p w14:paraId="587B5D9B" w14:textId="21866832"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Student Workbook:</w:t>
            </w:r>
            <w:r w:rsidRPr="002C7749">
              <w:rPr>
                <w:rFonts w:ascii="Verdana" w:eastAsia="Arial Unicode MS" w:hAnsi="Verdana" w:cs="Arial"/>
                <w:lang w:val="en-GB"/>
              </w:rPr>
              <w:t xml:space="preserve">  9-4 to 9-10.</w:t>
            </w:r>
          </w:p>
          <w:p w14:paraId="0FC2EE29" w14:textId="77777777" w:rsidR="000F6BF2" w:rsidRPr="002C7749" w:rsidRDefault="000F6BF2" w:rsidP="000F6BF2">
            <w:pPr>
              <w:pStyle w:val="Standard"/>
              <w:rPr>
                <w:rFonts w:ascii="Verdana" w:hAnsi="Verdana"/>
                <w:b/>
                <w:sz w:val="20"/>
                <w:szCs w:val="20"/>
                <w:lang w:val="en-GB"/>
              </w:rPr>
            </w:pPr>
          </w:p>
        </w:tc>
      </w:tr>
      <w:tr w:rsidR="008F702B" w:rsidRPr="002C7749" w14:paraId="0F07AF41" w14:textId="77777777" w:rsidTr="002C7749">
        <w:tc>
          <w:tcPr>
            <w:tcW w:w="1555" w:type="dxa"/>
          </w:tcPr>
          <w:p w14:paraId="18FC38A1" w14:textId="77777777" w:rsidR="00C9567B" w:rsidRDefault="00C9567B" w:rsidP="00C019A9">
            <w:pPr>
              <w:keepLines/>
              <w:rPr>
                <w:lang w:val="en-GB"/>
              </w:rPr>
            </w:pPr>
          </w:p>
          <w:p w14:paraId="6E832E98" w14:textId="3C580D1F" w:rsidR="00C019A9" w:rsidRPr="002C7749" w:rsidRDefault="00C019A9" w:rsidP="00C019A9">
            <w:pPr>
              <w:keepLines/>
              <w:rPr>
                <w:lang w:val="en-GB"/>
              </w:rPr>
            </w:pPr>
            <w:r w:rsidRPr="002C7749">
              <w:rPr>
                <w:lang w:val="en-GB"/>
              </w:rPr>
              <w:t>April 27</w:t>
            </w:r>
          </w:p>
          <w:p w14:paraId="399F7B19" w14:textId="77777777" w:rsidR="00C019A9" w:rsidRPr="002C7749" w:rsidRDefault="00C019A9" w:rsidP="00C019A9">
            <w:pPr>
              <w:keepLines/>
              <w:rPr>
                <w:lang w:val="en-GB"/>
              </w:rPr>
            </w:pPr>
            <w:r w:rsidRPr="002C7749">
              <w:rPr>
                <w:lang w:val="en-GB"/>
              </w:rPr>
              <w:t>Session 21</w:t>
            </w:r>
          </w:p>
          <w:p w14:paraId="36424DEB" w14:textId="77777777" w:rsidR="00C019A9" w:rsidRPr="002C7749" w:rsidRDefault="00C019A9" w:rsidP="00C019A9">
            <w:pPr>
              <w:keepLines/>
              <w:rPr>
                <w:lang w:val="en-GB"/>
              </w:rPr>
            </w:pPr>
            <w:r w:rsidRPr="002C7749">
              <w:rPr>
                <w:lang w:val="en-GB"/>
              </w:rPr>
              <w:t xml:space="preserve">Week 12 </w:t>
            </w:r>
          </w:p>
          <w:p w14:paraId="37ABECF2" w14:textId="77777777" w:rsidR="000F6BF2" w:rsidRPr="002C7749" w:rsidRDefault="000F6BF2" w:rsidP="00C019A9">
            <w:pPr>
              <w:keepLines/>
              <w:rPr>
                <w:lang w:val="en-GB"/>
              </w:rPr>
            </w:pPr>
          </w:p>
        </w:tc>
        <w:tc>
          <w:tcPr>
            <w:tcW w:w="7795" w:type="dxa"/>
          </w:tcPr>
          <w:p w14:paraId="4C32A582" w14:textId="77777777" w:rsidR="00C9567B" w:rsidRDefault="00C9567B" w:rsidP="000F6BF2">
            <w:pPr>
              <w:pStyle w:val="Objective"/>
              <w:spacing w:before="0" w:after="0" w:line="240" w:lineRule="auto"/>
              <w:ind w:left="708" w:hanging="708"/>
              <w:rPr>
                <w:rFonts w:ascii="Verdana" w:eastAsia="Arial Unicode MS" w:hAnsi="Verdana" w:cs="Arial"/>
                <w:lang w:val="en-GB"/>
              </w:rPr>
            </w:pPr>
          </w:p>
          <w:p w14:paraId="7F116110" w14:textId="5CEB5BEE" w:rsidR="000F6BF2" w:rsidRPr="00C9567B" w:rsidRDefault="000F6BF2" w:rsidP="000F6BF2">
            <w:pPr>
              <w:pStyle w:val="Objective"/>
              <w:spacing w:before="0" w:after="0" w:line="240" w:lineRule="auto"/>
              <w:ind w:left="708" w:hanging="708"/>
              <w:rPr>
                <w:rFonts w:ascii="Verdana" w:hAnsi="Verdana"/>
                <w:b/>
                <w:bCs/>
                <w:u w:val="single"/>
                <w:lang w:val="en-GB"/>
              </w:rPr>
            </w:pPr>
            <w:r w:rsidRPr="00C9567B">
              <w:rPr>
                <w:rFonts w:ascii="Verdana" w:eastAsia="Arial Unicode MS" w:hAnsi="Verdana" w:cs="Arial"/>
                <w:b/>
                <w:bCs/>
                <w:u w:val="single"/>
                <w:lang w:val="en-GB"/>
              </w:rPr>
              <w:t>Unit 10.</w:t>
            </w:r>
            <w:r w:rsidR="00C4555D" w:rsidRPr="00C9567B">
              <w:rPr>
                <w:rFonts w:ascii="Verdana" w:eastAsia="Arial Unicode MS" w:hAnsi="Verdana" w:cs="Arial"/>
                <w:b/>
                <w:bCs/>
                <w:u w:val="single"/>
                <w:lang w:val="en-GB"/>
              </w:rPr>
              <w:t xml:space="preserve"> </w:t>
            </w:r>
            <w:r w:rsidRPr="00C9567B">
              <w:rPr>
                <w:rFonts w:ascii="Verdana" w:eastAsia="Arial Unicode MS" w:hAnsi="Verdana" w:cs="Arial"/>
                <w:b/>
                <w:bCs/>
                <w:u w:val="single"/>
                <w:lang w:val="en-GB"/>
              </w:rPr>
              <w:t>Let´s go to a restaurant…</w:t>
            </w:r>
          </w:p>
          <w:p w14:paraId="22488D5D" w14:textId="77777777" w:rsidR="00C4555D" w:rsidRPr="002C7749" w:rsidRDefault="00C4555D" w:rsidP="000F6BF2">
            <w:pPr>
              <w:pStyle w:val="Textbody"/>
              <w:spacing w:after="0"/>
              <w:rPr>
                <w:rFonts w:ascii="Verdana" w:eastAsia="Arial Unicode MS" w:hAnsi="Verdana" w:cs="Arial"/>
                <w:b/>
                <w:u w:val="single"/>
                <w:lang w:val="en-GB"/>
              </w:rPr>
            </w:pPr>
          </w:p>
          <w:p w14:paraId="329B304D" w14:textId="719CAA92" w:rsidR="000F6BF2" w:rsidRPr="002C7749" w:rsidRDefault="000F6BF2" w:rsidP="000F6BF2">
            <w:pPr>
              <w:pStyle w:val="Textbody"/>
              <w:spacing w:after="0"/>
              <w:rPr>
                <w:rFonts w:ascii="Verdana" w:hAnsi="Verdana"/>
                <w:lang w:val="en-GB"/>
              </w:rPr>
            </w:pPr>
            <w:r w:rsidRPr="002C7749">
              <w:rPr>
                <w:rFonts w:ascii="Verdana" w:eastAsia="Arial Unicode MS" w:hAnsi="Verdana" w:cs="Arial"/>
                <w:b/>
                <w:u w:val="single"/>
                <w:lang w:val="en-GB"/>
              </w:rPr>
              <w:t>Work in class</w:t>
            </w:r>
            <w:r w:rsidRPr="002C7749">
              <w:rPr>
                <w:rFonts w:ascii="Verdana" w:eastAsia="Arial Unicode MS" w:hAnsi="Verdana" w:cs="Arial"/>
                <w:lang w:val="en-GB"/>
              </w:rPr>
              <w:t xml:space="preserve">  </w:t>
            </w:r>
          </w:p>
          <w:p w14:paraId="0698BD90" w14:textId="39E747CA"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Themes and topics</w:t>
            </w:r>
            <w:r w:rsidRPr="002C7749">
              <w:rPr>
                <w:rFonts w:ascii="Verdana" w:eastAsia="Arial Unicode MS" w:hAnsi="Verdana" w:cs="Arial"/>
                <w:lang w:val="en-GB"/>
              </w:rPr>
              <w:t>: Dining out and Russian food, pages 131-132</w:t>
            </w:r>
            <w:r w:rsidR="00A74DEC">
              <w:rPr>
                <w:rFonts w:ascii="Verdana" w:eastAsia="Arial Unicode MS" w:hAnsi="Verdana" w:cs="Arial"/>
                <w:lang w:val="en-GB"/>
              </w:rPr>
              <w:t>.</w:t>
            </w:r>
          </w:p>
          <w:p w14:paraId="2CACEAA5" w14:textId="32AAC1EF"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Listening</w:t>
            </w:r>
            <w:r w:rsidRPr="002C7749">
              <w:rPr>
                <w:rFonts w:ascii="Verdana" w:eastAsia="Arial Unicode MS" w:hAnsi="Verdana" w:cs="Arial"/>
                <w:lang w:val="en-GB"/>
              </w:rPr>
              <w:t xml:space="preserve">: </w:t>
            </w:r>
            <w:r w:rsidRPr="002C7749">
              <w:rPr>
                <w:rFonts w:ascii="Verdana" w:eastAsia="Arial Unicode MS" w:hAnsi="Verdana" w:cs="Arial"/>
                <w:i/>
                <w:lang w:val="en-GB"/>
              </w:rPr>
              <w:t xml:space="preserve"> </w:t>
            </w:r>
            <w:r w:rsidRPr="002C7749">
              <w:rPr>
                <w:rFonts w:ascii="Verdana" w:eastAsia="Arial Unicode MS" w:hAnsi="Verdana" w:cs="Arial"/>
                <w:lang w:val="en-GB"/>
              </w:rPr>
              <w:t xml:space="preserve">The </w:t>
            </w:r>
            <w:r w:rsidR="00C9567B" w:rsidRPr="002C7749">
              <w:rPr>
                <w:rFonts w:ascii="Verdana" w:eastAsia="Arial Unicode MS" w:hAnsi="Verdana" w:cs="Arial"/>
                <w:lang w:val="en-GB"/>
              </w:rPr>
              <w:t>pronunciation</w:t>
            </w:r>
            <w:r w:rsidRPr="002C7749">
              <w:rPr>
                <w:rFonts w:ascii="Verdana" w:eastAsia="Arial Unicode MS" w:hAnsi="Verdana" w:cs="Arial"/>
                <w:lang w:val="en-GB"/>
              </w:rPr>
              <w:t xml:space="preserve"> of the letter Ц, page 130.</w:t>
            </w:r>
          </w:p>
          <w:p w14:paraId="00B291AA" w14:textId="0F332031" w:rsidR="000F6BF2" w:rsidRPr="002C7749" w:rsidRDefault="000F6BF2" w:rsidP="000F6BF2">
            <w:pPr>
              <w:pStyle w:val="Textbody"/>
              <w:spacing w:after="0"/>
              <w:rPr>
                <w:rFonts w:ascii="Verdana" w:eastAsia="Arial Unicode MS" w:hAnsi="Verdana" w:cs="Arial"/>
                <w:lang w:val="en-GB"/>
              </w:rPr>
            </w:pPr>
            <w:r w:rsidRPr="002C7749">
              <w:rPr>
                <w:rFonts w:ascii="Verdana" w:eastAsia="Arial Unicode MS" w:hAnsi="Verdana" w:cs="Arial"/>
                <w:i/>
                <w:lang w:val="en-GB"/>
              </w:rPr>
              <w:t>Grammar Topics</w:t>
            </w:r>
            <w:r w:rsidRPr="002C7749">
              <w:rPr>
                <w:rFonts w:ascii="Verdana" w:eastAsia="Arial Unicode MS" w:hAnsi="Verdana" w:cs="Arial"/>
                <w:lang w:val="en-GB"/>
              </w:rPr>
              <w:t xml:space="preserve">:  The Future </w:t>
            </w:r>
            <w:r w:rsidR="00C9567B" w:rsidRPr="002C7749">
              <w:rPr>
                <w:rFonts w:ascii="Verdana" w:eastAsia="Arial Unicode MS" w:hAnsi="Verdana" w:cs="Arial"/>
                <w:lang w:val="en-GB"/>
              </w:rPr>
              <w:t>Tense</w:t>
            </w:r>
            <w:r w:rsidRPr="002C7749">
              <w:rPr>
                <w:rFonts w:ascii="Verdana" w:eastAsia="Arial Unicode MS" w:hAnsi="Verdana" w:cs="Arial"/>
                <w:lang w:val="en-GB"/>
              </w:rPr>
              <w:t xml:space="preserve"> of Imperfective and Perfective Verbs, page 133. Going places: walking vs. </w:t>
            </w:r>
            <w:r w:rsidR="00A74DEC">
              <w:rPr>
                <w:rFonts w:ascii="Verdana" w:eastAsia="Arial Unicode MS" w:hAnsi="Verdana" w:cs="Arial"/>
                <w:lang w:val="en-GB"/>
              </w:rPr>
              <w:t>r</w:t>
            </w:r>
            <w:r w:rsidRPr="002C7749">
              <w:rPr>
                <w:rFonts w:ascii="Verdana" w:eastAsia="Arial Unicode MS" w:hAnsi="Verdana" w:cs="Arial"/>
                <w:lang w:val="en-GB"/>
              </w:rPr>
              <w:t>iding, pages 134-136.</w:t>
            </w:r>
          </w:p>
          <w:p w14:paraId="5D8AD271" w14:textId="77777777" w:rsidR="000F6BF2" w:rsidRPr="002C7749" w:rsidRDefault="000F6BF2" w:rsidP="000F6BF2">
            <w:pPr>
              <w:pStyle w:val="Textbody"/>
              <w:spacing w:after="0"/>
              <w:rPr>
                <w:rFonts w:ascii="Verdana" w:hAnsi="Verdana"/>
                <w:lang w:val="en-GB"/>
              </w:rPr>
            </w:pPr>
          </w:p>
          <w:p w14:paraId="31B80EEC"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b/>
                <w:u w:val="single"/>
                <w:lang w:val="en-GB"/>
              </w:rPr>
              <w:t>Homework assignment</w:t>
            </w:r>
          </w:p>
          <w:p w14:paraId="7E8D95E5" w14:textId="4FF2F945" w:rsidR="000F6BF2" w:rsidRPr="002C7749" w:rsidRDefault="000F6BF2" w:rsidP="000F6BF2">
            <w:pPr>
              <w:rPr>
                <w:rFonts w:eastAsia="Arial Unicode MS" w:cs="Arial"/>
                <w:szCs w:val="20"/>
                <w:lang w:val="en-GB"/>
              </w:rPr>
            </w:pPr>
            <w:r w:rsidRPr="002C7749">
              <w:rPr>
                <w:rFonts w:eastAsia="Arial Unicode MS" w:cs="Arial"/>
                <w:i/>
                <w:szCs w:val="20"/>
                <w:lang w:val="en-GB"/>
              </w:rPr>
              <w:t>Student Workbook:</w:t>
            </w:r>
            <w:r w:rsidRPr="002C7749">
              <w:rPr>
                <w:rFonts w:eastAsia="Arial Unicode MS" w:cs="Arial"/>
                <w:szCs w:val="20"/>
                <w:lang w:val="en-GB"/>
              </w:rPr>
              <w:t xml:space="preserve"> 10-8 to 10-12.</w:t>
            </w:r>
          </w:p>
          <w:p w14:paraId="18BC68A8" w14:textId="77777777" w:rsidR="000F6BF2" w:rsidRPr="002C7749" w:rsidRDefault="000F6BF2" w:rsidP="000F6BF2">
            <w:pPr>
              <w:pStyle w:val="Standard"/>
              <w:rPr>
                <w:rFonts w:ascii="Verdana" w:hAnsi="Verdana"/>
                <w:b/>
                <w:sz w:val="20"/>
                <w:szCs w:val="20"/>
                <w:lang w:val="en-GB"/>
              </w:rPr>
            </w:pPr>
          </w:p>
        </w:tc>
      </w:tr>
      <w:tr w:rsidR="008F702B" w:rsidRPr="002C7749" w14:paraId="5E07F01D" w14:textId="77777777" w:rsidTr="002C7749">
        <w:tc>
          <w:tcPr>
            <w:tcW w:w="1555" w:type="dxa"/>
          </w:tcPr>
          <w:p w14:paraId="51AFCE74" w14:textId="77777777" w:rsidR="00C9567B" w:rsidRDefault="00C9567B" w:rsidP="00C019A9">
            <w:pPr>
              <w:keepLines/>
              <w:rPr>
                <w:lang w:val="en-GB"/>
              </w:rPr>
            </w:pPr>
          </w:p>
          <w:p w14:paraId="6224C717" w14:textId="3751A18F" w:rsidR="00C019A9" w:rsidRPr="002C7749" w:rsidRDefault="00C019A9" w:rsidP="00C019A9">
            <w:pPr>
              <w:keepLines/>
              <w:rPr>
                <w:lang w:val="en-GB"/>
              </w:rPr>
            </w:pPr>
            <w:r w:rsidRPr="002C7749">
              <w:rPr>
                <w:lang w:val="en-GB"/>
              </w:rPr>
              <w:t>April 29</w:t>
            </w:r>
          </w:p>
          <w:p w14:paraId="37F69672" w14:textId="77777777" w:rsidR="00C019A9" w:rsidRPr="002C7749" w:rsidRDefault="00C019A9" w:rsidP="00C019A9">
            <w:pPr>
              <w:keepLines/>
              <w:rPr>
                <w:lang w:val="en-GB"/>
              </w:rPr>
            </w:pPr>
            <w:r w:rsidRPr="002C7749">
              <w:rPr>
                <w:lang w:val="en-GB"/>
              </w:rPr>
              <w:lastRenderedPageBreak/>
              <w:t>Session 22</w:t>
            </w:r>
          </w:p>
          <w:p w14:paraId="09F66C22" w14:textId="60901A5F" w:rsidR="00C019A9" w:rsidRPr="002C7749" w:rsidRDefault="00C019A9" w:rsidP="00C019A9">
            <w:pPr>
              <w:keepLines/>
              <w:rPr>
                <w:lang w:val="en-GB"/>
              </w:rPr>
            </w:pPr>
            <w:r w:rsidRPr="002C7749">
              <w:rPr>
                <w:lang w:val="en-GB"/>
              </w:rPr>
              <w:t>Week 12</w:t>
            </w:r>
          </w:p>
          <w:p w14:paraId="502CE60A" w14:textId="77777777" w:rsidR="000F6BF2" w:rsidRPr="002C7749" w:rsidRDefault="000F6BF2" w:rsidP="00C019A9">
            <w:pPr>
              <w:keepLines/>
              <w:rPr>
                <w:lang w:val="en-GB"/>
              </w:rPr>
            </w:pPr>
          </w:p>
        </w:tc>
        <w:tc>
          <w:tcPr>
            <w:tcW w:w="7795" w:type="dxa"/>
          </w:tcPr>
          <w:p w14:paraId="144C4DB5" w14:textId="77777777" w:rsidR="00C9567B" w:rsidRDefault="00C9567B" w:rsidP="000F6BF2">
            <w:pPr>
              <w:pStyle w:val="Objective"/>
              <w:spacing w:before="0" w:after="0" w:line="240" w:lineRule="auto"/>
              <w:rPr>
                <w:rFonts w:ascii="Verdana" w:hAnsi="Verdana" w:cs="Calibri"/>
                <w:lang w:val="en-GB"/>
              </w:rPr>
            </w:pPr>
          </w:p>
          <w:p w14:paraId="6581F2EF" w14:textId="4E4DC436" w:rsidR="000F6BF2" w:rsidRPr="00C9567B" w:rsidRDefault="000F6BF2" w:rsidP="000F6BF2">
            <w:pPr>
              <w:pStyle w:val="Objective"/>
              <w:spacing w:before="0" w:after="0" w:line="240" w:lineRule="auto"/>
              <w:rPr>
                <w:rFonts w:ascii="Verdana" w:hAnsi="Verdana" w:cs="Calibri"/>
                <w:b/>
                <w:bCs/>
                <w:u w:val="single"/>
                <w:lang w:val="en-GB"/>
              </w:rPr>
            </w:pPr>
            <w:r w:rsidRPr="00C9567B">
              <w:rPr>
                <w:rFonts w:ascii="Verdana" w:hAnsi="Verdana" w:cs="Calibri"/>
                <w:b/>
                <w:bCs/>
                <w:u w:val="single"/>
                <w:lang w:val="en-GB"/>
              </w:rPr>
              <w:t xml:space="preserve">Unit 10 </w:t>
            </w:r>
          </w:p>
          <w:p w14:paraId="4551AAD8" w14:textId="77777777"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lastRenderedPageBreak/>
              <w:t xml:space="preserve"> </w:t>
            </w:r>
          </w:p>
          <w:p w14:paraId="6913E926"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b/>
                <w:u w:val="single"/>
                <w:lang w:val="en-GB"/>
              </w:rPr>
              <w:t>Work in class</w:t>
            </w:r>
            <w:r w:rsidRPr="002C7749">
              <w:rPr>
                <w:rFonts w:ascii="Verdana" w:hAnsi="Verdana" w:cs="Calibri"/>
                <w:lang w:val="en-GB"/>
              </w:rPr>
              <w:t xml:space="preserve">  </w:t>
            </w:r>
          </w:p>
          <w:p w14:paraId="3BE437FD" w14:textId="5C2DAF11"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Themes and topics</w:t>
            </w:r>
            <w:r w:rsidRPr="002C7749">
              <w:rPr>
                <w:rFonts w:ascii="Verdana" w:hAnsi="Verdana" w:cs="Calibri"/>
                <w:lang w:val="en-GB"/>
              </w:rPr>
              <w:t xml:space="preserve">: inviting people to dinner, </w:t>
            </w:r>
            <w:r w:rsidR="00A74DEC" w:rsidRPr="002C7749">
              <w:rPr>
                <w:rFonts w:ascii="Verdana" w:hAnsi="Verdana" w:cs="Calibri"/>
                <w:lang w:val="en-GB"/>
              </w:rPr>
              <w:t>ordering</w:t>
            </w:r>
            <w:r w:rsidRPr="002C7749">
              <w:rPr>
                <w:rFonts w:ascii="Verdana" w:hAnsi="Verdana" w:cs="Calibri"/>
                <w:lang w:val="en-GB"/>
              </w:rPr>
              <w:t xml:space="preserve"> food in a restaurant.</w:t>
            </w:r>
          </w:p>
          <w:p w14:paraId="3D44AEF1"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 xml:space="preserve">Listening:  </w:t>
            </w:r>
            <w:r w:rsidRPr="002C7749">
              <w:rPr>
                <w:rFonts w:ascii="Verdana" w:hAnsi="Verdana" w:cs="Calibri"/>
                <w:lang w:val="en-GB"/>
              </w:rPr>
              <w:t>The dialogues, pages 137-138 and the audio, pages 139-140.</w:t>
            </w:r>
          </w:p>
          <w:p w14:paraId="0EF818B7"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Grammar Topics</w:t>
            </w:r>
            <w:r w:rsidRPr="002C7749">
              <w:rPr>
                <w:rFonts w:ascii="Verdana" w:hAnsi="Verdana" w:cs="Calibri"/>
                <w:lang w:val="en-GB"/>
              </w:rPr>
              <w:t>: Ordinal numbers, pages 141-142.</w:t>
            </w:r>
          </w:p>
          <w:p w14:paraId="5ED8CAB1"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 xml:space="preserve">PowerPoint Presentation: </w:t>
            </w:r>
            <w:r w:rsidRPr="002C7749">
              <w:rPr>
                <w:rFonts w:ascii="Verdana" w:hAnsi="Verdana" w:cs="Calibri"/>
                <w:lang w:val="en-GB"/>
              </w:rPr>
              <w:t>Verbs of motion.</w:t>
            </w:r>
          </w:p>
          <w:p w14:paraId="3DE4DA91" w14:textId="77777777" w:rsidR="000F6BF2" w:rsidRPr="002C7749" w:rsidRDefault="000F6BF2" w:rsidP="000F6BF2">
            <w:pPr>
              <w:pStyle w:val="Zkladntext"/>
              <w:spacing w:after="0" w:line="240" w:lineRule="auto"/>
              <w:ind w:right="0"/>
              <w:rPr>
                <w:rFonts w:ascii="Verdana" w:hAnsi="Verdana" w:cs="Calibri"/>
                <w:b/>
                <w:u w:val="single"/>
                <w:lang w:val="en-GB"/>
              </w:rPr>
            </w:pPr>
          </w:p>
          <w:p w14:paraId="0FA1C698" w14:textId="77777777" w:rsidR="000F6BF2" w:rsidRPr="002C7749" w:rsidRDefault="000F6BF2" w:rsidP="000F6BF2">
            <w:pPr>
              <w:pStyle w:val="Zkladntext"/>
              <w:spacing w:after="0" w:line="240" w:lineRule="auto"/>
              <w:ind w:right="0"/>
              <w:rPr>
                <w:rFonts w:ascii="Verdana" w:hAnsi="Verdana" w:cs="Calibri"/>
                <w:b/>
                <w:u w:val="single"/>
                <w:lang w:val="en-GB"/>
              </w:rPr>
            </w:pPr>
          </w:p>
          <w:p w14:paraId="4C4C677F" w14:textId="77777777" w:rsidR="000F6BF2" w:rsidRPr="002C7749" w:rsidRDefault="000F6BF2" w:rsidP="000F6BF2">
            <w:pPr>
              <w:pStyle w:val="Zkladntext"/>
              <w:spacing w:after="0" w:line="240" w:lineRule="auto"/>
              <w:ind w:right="0"/>
              <w:rPr>
                <w:rFonts w:ascii="Verdana" w:hAnsi="Verdana" w:cs="Calibri"/>
                <w:b/>
                <w:u w:val="single"/>
                <w:lang w:val="en-GB"/>
              </w:rPr>
            </w:pPr>
            <w:r w:rsidRPr="002C7749">
              <w:rPr>
                <w:rFonts w:ascii="Verdana" w:hAnsi="Verdana" w:cs="Calibri"/>
                <w:b/>
                <w:u w:val="single"/>
                <w:lang w:val="en-GB"/>
              </w:rPr>
              <w:t xml:space="preserve">Homework assignment </w:t>
            </w:r>
          </w:p>
          <w:p w14:paraId="2A2B4868" w14:textId="05B964A4"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Student Workbook:</w:t>
            </w:r>
            <w:r w:rsidRPr="002C7749">
              <w:rPr>
                <w:rFonts w:ascii="Verdana" w:hAnsi="Verdana" w:cs="Calibri"/>
                <w:lang w:val="en-GB"/>
              </w:rPr>
              <w:t xml:space="preserve">  10-8 to 10-12.</w:t>
            </w:r>
          </w:p>
          <w:p w14:paraId="736753D4" w14:textId="77777777" w:rsidR="000F6BF2" w:rsidRPr="002C7749" w:rsidRDefault="000F6BF2" w:rsidP="0038663E">
            <w:pPr>
              <w:pStyle w:val="Zkladntext"/>
              <w:spacing w:after="0" w:line="240" w:lineRule="auto"/>
              <w:ind w:right="0"/>
              <w:rPr>
                <w:b/>
                <w:lang w:val="en-GB"/>
              </w:rPr>
            </w:pPr>
          </w:p>
        </w:tc>
      </w:tr>
      <w:tr w:rsidR="008F702B" w:rsidRPr="002C7749" w14:paraId="336726EC" w14:textId="77777777" w:rsidTr="002C7749">
        <w:tc>
          <w:tcPr>
            <w:tcW w:w="1555" w:type="dxa"/>
          </w:tcPr>
          <w:p w14:paraId="794ADC78" w14:textId="77777777" w:rsidR="00C9567B" w:rsidRDefault="00C9567B" w:rsidP="00C019A9">
            <w:pPr>
              <w:keepLines/>
              <w:rPr>
                <w:lang w:val="en-GB"/>
              </w:rPr>
            </w:pPr>
          </w:p>
          <w:p w14:paraId="700C82BD" w14:textId="3456997B" w:rsidR="00C019A9" w:rsidRPr="002C7749" w:rsidRDefault="00C019A9" w:rsidP="00C019A9">
            <w:pPr>
              <w:keepLines/>
              <w:rPr>
                <w:lang w:val="en-GB"/>
              </w:rPr>
            </w:pPr>
            <w:r w:rsidRPr="002C7749">
              <w:rPr>
                <w:lang w:val="en-GB"/>
              </w:rPr>
              <w:t>May 4</w:t>
            </w:r>
          </w:p>
          <w:p w14:paraId="2B006FCB" w14:textId="77777777" w:rsidR="00C019A9" w:rsidRPr="002C7749" w:rsidRDefault="00C019A9" w:rsidP="00C019A9">
            <w:pPr>
              <w:keepLines/>
              <w:rPr>
                <w:lang w:val="en-GB"/>
              </w:rPr>
            </w:pPr>
            <w:r w:rsidRPr="002C7749">
              <w:rPr>
                <w:lang w:val="en-GB"/>
              </w:rPr>
              <w:t>Session 23</w:t>
            </w:r>
          </w:p>
          <w:p w14:paraId="4ACD7E36" w14:textId="47F8F129" w:rsidR="00C019A9" w:rsidRPr="002C7749" w:rsidRDefault="00C019A9" w:rsidP="00C019A9">
            <w:pPr>
              <w:keepLines/>
              <w:rPr>
                <w:lang w:val="en-GB"/>
              </w:rPr>
            </w:pPr>
            <w:r w:rsidRPr="002C7749">
              <w:rPr>
                <w:lang w:val="en-GB"/>
              </w:rPr>
              <w:t>Week 13</w:t>
            </w:r>
          </w:p>
          <w:p w14:paraId="53D47F8C" w14:textId="77777777" w:rsidR="000F6BF2" w:rsidRPr="002C7749" w:rsidRDefault="000F6BF2" w:rsidP="00C019A9">
            <w:pPr>
              <w:keepLines/>
              <w:rPr>
                <w:lang w:val="en-GB"/>
              </w:rPr>
            </w:pPr>
          </w:p>
        </w:tc>
        <w:tc>
          <w:tcPr>
            <w:tcW w:w="7795" w:type="dxa"/>
          </w:tcPr>
          <w:p w14:paraId="60F9DC60" w14:textId="77777777" w:rsidR="00C9567B" w:rsidRDefault="00C9567B" w:rsidP="000F6BF2">
            <w:pPr>
              <w:pStyle w:val="Objective"/>
              <w:spacing w:before="0" w:after="0" w:line="240" w:lineRule="auto"/>
              <w:rPr>
                <w:rFonts w:ascii="Verdana" w:eastAsia="Arial Unicode MS" w:hAnsi="Verdana" w:cs="Arial"/>
                <w:lang w:val="en-GB"/>
              </w:rPr>
            </w:pPr>
          </w:p>
          <w:p w14:paraId="1A2E0723" w14:textId="6C884BEE" w:rsidR="000F6BF2" w:rsidRPr="002C7749" w:rsidRDefault="000F6BF2" w:rsidP="000F6BF2">
            <w:pPr>
              <w:pStyle w:val="Objective"/>
              <w:spacing w:before="0" w:after="0" w:line="240" w:lineRule="auto"/>
              <w:rPr>
                <w:rFonts w:ascii="Verdana" w:eastAsia="Arial Unicode MS" w:hAnsi="Verdana" w:cs="Arial"/>
                <w:lang w:val="en-GB"/>
              </w:rPr>
            </w:pPr>
            <w:r w:rsidRPr="00C9567B">
              <w:rPr>
                <w:rFonts w:ascii="Verdana" w:eastAsia="Arial Unicode MS" w:hAnsi="Verdana" w:cs="Arial"/>
                <w:b/>
                <w:bCs/>
                <w:u w:val="single"/>
                <w:lang w:val="en-GB"/>
              </w:rPr>
              <w:t>Unit 11. A Family</w:t>
            </w:r>
          </w:p>
          <w:p w14:paraId="72D4850E" w14:textId="77777777" w:rsidR="000F6BF2" w:rsidRPr="002C7749" w:rsidRDefault="000F6BF2" w:rsidP="000F6BF2">
            <w:pPr>
              <w:pStyle w:val="Objective"/>
              <w:spacing w:before="0" w:after="0" w:line="240" w:lineRule="auto"/>
              <w:rPr>
                <w:rFonts w:ascii="Verdana" w:eastAsia="Arial Unicode MS" w:hAnsi="Verdana" w:cs="Arial"/>
                <w:lang w:val="en-GB"/>
              </w:rPr>
            </w:pPr>
          </w:p>
          <w:p w14:paraId="6BD4BAB7" w14:textId="77777777" w:rsidR="000F6BF2" w:rsidRPr="002C7749" w:rsidRDefault="000F6BF2" w:rsidP="000F6BF2">
            <w:pPr>
              <w:pStyle w:val="Objective"/>
              <w:spacing w:before="0" w:after="0" w:line="240" w:lineRule="auto"/>
              <w:rPr>
                <w:rFonts w:ascii="Verdana" w:hAnsi="Verdana"/>
                <w:lang w:val="en-GB"/>
              </w:rPr>
            </w:pPr>
            <w:r w:rsidRPr="002C7749">
              <w:rPr>
                <w:rFonts w:ascii="Verdana" w:eastAsia="Arial Unicode MS" w:hAnsi="Verdana" w:cs="Arial"/>
                <w:b/>
                <w:u w:val="single"/>
                <w:lang w:val="en-GB"/>
              </w:rPr>
              <w:t>Work in class</w:t>
            </w:r>
            <w:r w:rsidRPr="002C7749">
              <w:rPr>
                <w:rFonts w:ascii="Verdana" w:eastAsia="Arial Unicode MS" w:hAnsi="Verdana" w:cs="Arial"/>
                <w:lang w:val="en-GB"/>
              </w:rPr>
              <w:t xml:space="preserve">  </w:t>
            </w:r>
          </w:p>
          <w:p w14:paraId="5B0BFA7C"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Themes and topics</w:t>
            </w:r>
            <w:r w:rsidRPr="002C7749">
              <w:rPr>
                <w:rFonts w:ascii="Verdana" w:eastAsia="Arial Unicode MS" w:hAnsi="Verdana" w:cs="Arial"/>
                <w:lang w:val="en-GB"/>
              </w:rPr>
              <w:t>:  Family and family members, Professions, Months.</w:t>
            </w:r>
          </w:p>
          <w:p w14:paraId="7595588F" w14:textId="7339CB49"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Listening</w:t>
            </w:r>
            <w:r w:rsidRPr="002C7749">
              <w:rPr>
                <w:rFonts w:ascii="Verdana" w:eastAsia="Arial Unicode MS" w:hAnsi="Verdana" w:cs="Arial"/>
                <w:lang w:val="en-GB"/>
              </w:rPr>
              <w:t xml:space="preserve">: The unstressed </w:t>
            </w:r>
            <w:r w:rsidR="00C9567B" w:rsidRPr="002C7749">
              <w:rPr>
                <w:rFonts w:ascii="Verdana" w:eastAsia="Arial Unicode MS" w:hAnsi="Verdana" w:cs="Arial"/>
                <w:lang w:val="en-GB"/>
              </w:rPr>
              <w:t>vowel Я, page</w:t>
            </w:r>
            <w:r w:rsidRPr="002C7749">
              <w:rPr>
                <w:rFonts w:ascii="Verdana" w:eastAsia="Arial Unicode MS" w:hAnsi="Verdana" w:cs="Arial"/>
                <w:lang w:val="en-GB"/>
              </w:rPr>
              <w:t xml:space="preserve"> 144. </w:t>
            </w:r>
            <w:r w:rsidRPr="002C7749">
              <w:rPr>
                <w:rFonts w:ascii="Verdana" w:eastAsia="Arial Unicode MS" w:hAnsi="Verdana" w:cs="Arial"/>
                <w:i/>
                <w:lang w:val="en-GB"/>
              </w:rPr>
              <w:t xml:space="preserve"> </w:t>
            </w:r>
          </w:p>
          <w:p w14:paraId="7D736D44"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Grammar Topics</w:t>
            </w:r>
            <w:r w:rsidRPr="002C7749">
              <w:rPr>
                <w:rFonts w:ascii="Verdana" w:eastAsia="Arial Unicode MS" w:hAnsi="Verdana" w:cs="Arial"/>
                <w:lang w:val="en-GB"/>
              </w:rPr>
              <w:t>: Genitive singular endings for adjectives and possessives, pages 146.</w:t>
            </w:r>
          </w:p>
          <w:p w14:paraId="5033CBB4" w14:textId="35EC4E7E" w:rsidR="000F6BF2" w:rsidRPr="002C7749" w:rsidRDefault="000F6BF2" w:rsidP="000F6BF2">
            <w:pPr>
              <w:pStyle w:val="Textbody"/>
              <w:spacing w:after="0"/>
              <w:rPr>
                <w:rFonts w:ascii="Verdana" w:eastAsia="Arial Unicode MS" w:hAnsi="Verdana" w:cs="Arial"/>
                <w:lang w:val="en-GB"/>
              </w:rPr>
            </w:pPr>
            <w:r w:rsidRPr="002C7749">
              <w:rPr>
                <w:rFonts w:ascii="Verdana" w:eastAsia="Arial Unicode MS" w:hAnsi="Verdana" w:cs="Arial"/>
                <w:i/>
                <w:lang w:val="en-GB"/>
              </w:rPr>
              <w:t>Power Point Presentation</w:t>
            </w:r>
            <w:r w:rsidRPr="002C7749">
              <w:rPr>
                <w:rFonts w:ascii="Verdana" w:eastAsia="Arial Unicode MS" w:hAnsi="Verdana" w:cs="Arial"/>
                <w:lang w:val="en-GB"/>
              </w:rPr>
              <w:t xml:space="preserve">: The Genitive </w:t>
            </w:r>
            <w:r w:rsidR="00C9567B" w:rsidRPr="002C7749">
              <w:rPr>
                <w:rFonts w:ascii="Verdana" w:eastAsia="Arial Unicode MS" w:hAnsi="Verdana" w:cs="Arial"/>
                <w:lang w:val="en-GB"/>
              </w:rPr>
              <w:t>Case</w:t>
            </w:r>
            <w:r w:rsidRPr="002C7749">
              <w:rPr>
                <w:rFonts w:ascii="Verdana" w:eastAsia="Arial Unicode MS" w:hAnsi="Verdana" w:cs="Arial"/>
                <w:lang w:val="en-GB"/>
              </w:rPr>
              <w:t xml:space="preserve"> for adjectives and possessives.</w:t>
            </w:r>
          </w:p>
          <w:p w14:paraId="6E1A97EC" w14:textId="77777777" w:rsidR="000F6BF2" w:rsidRPr="002C7749" w:rsidRDefault="000F6BF2" w:rsidP="000F6BF2">
            <w:pPr>
              <w:pStyle w:val="Textbody"/>
              <w:spacing w:after="0"/>
              <w:rPr>
                <w:rFonts w:ascii="Verdana" w:hAnsi="Verdana"/>
                <w:lang w:val="en-GB"/>
              </w:rPr>
            </w:pPr>
          </w:p>
          <w:p w14:paraId="0D432948"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b/>
                <w:u w:val="single"/>
                <w:lang w:val="en-GB"/>
              </w:rPr>
              <w:t>Homework assignment</w:t>
            </w:r>
          </w:p>
          <w:p w14:paraId="043EBDE8" w14:textId="1989478F"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Student Workbook:</w:t>
            </w:r>
            <w:r w:rsidRPr="002C7749">
              <w:rPr>
                <w:rFonts w:ascii="Verdana" w:eastAsia="Arial Unicode MS" w:hAnsi="Verdana" w:cs="Arial"/>
                <w:lang w:val="en-GB"/>
              </w:rPr>
              <w:t xml:space="preserve">  </w:t>
            </w:r>
            <w:r w:rsidR="00C9567B">
              <w:rPr>
                <w:rFonts w:ascii="Verdana" w:eastAsia="Arial Unicode MS" w:hAnsi="Verdana" w:cs="Arial"/>
                <w:lang w:val="en-GB"/>
              </w:rPr>
              <w:t>11</w:t>
            </w:r>
            <w:r w:rsidRPr="002C7749">
              <w:rPr>
                <w:rFonts w:ascii="Verdana" w:eastAsia="Arial Unicode MS" w:hAnsi="Verdana" w:cs="Arial"/>
                <w:lang w:val="en-GB"/>
              </w:rPr>
              <w:t>-1 to 11-3</w:t>
            </w:r>
          </w:p>
          <w:p w14:paraId="760831B0" w14:textId="77777777" w:rsidR="000F6BF2" w:rsidRPr="002C7749" w:rsidRDefault="000F6BF2" w:rsidP="000F6BF2">
            <w:pPr>
              <w:pStyle w:val="Standard"/>
              <w:rPr>
                <w:rFonts w:ascii="Verdana" w:hAnsi="Verdana"/>
                <w:b/>
                <w:szCs w:val="20"/>
                <w:lang w:val="en-GB"/>
              </w:rPr>
            </w:pPr>
          </w:p>
        </w:tc>
      </w:tr>
      <w:tr w:rsidR="008F702B" w:rsidRPr="002C7749" w14:paraId="16EC6039" w14:textId="77777777" w:rsidTr="002C7749">
        <w:tc>
          <w:tcPr>
            <w:tcW w:w="1555" w:type="dxa"/>
          </w:tcPr>
          <w:p w14:paraId="667784F3" w14:textId="77777777" w:rsidR="00C9567B" w:rsidRDefault="00C9567B" w:rsidP="00C019A9">
            <w:pPr>
              <w:keepLines/>
              <w:rPr>
                <w:lang w:val="en-GB"/>
              </w:rPr>
            </w:pPr>
          </w:p>
          <w:p w14:paraId="71A2B911" w14:textId="428AEB73" w:rsidR="00C019A9" w:rsidRPr="002C7749" w:rsidRDefault="00C019A9" w:rsidP="00C019A9">
            <w:pPr>
              <w:keepLines/>
              <w:rPr>
                <w:lang w:val="en-GB"/>
              </w:rPr>
            </w:pPr>
            <w:r w:rsidRPr="002C7749">
              <w:rPr>
                <w:lang w:val="en-GB"/>
              </w:rPr>
              <w:t>May 6</w:t>
            </w:r>
          </w:p>
          <w:p w14:paraId="0AA2B4F2" w14:textId="77777777" w:rsidR="00C019A9" w:rsidRPr="002C7749" w:rsidRDefault="00C019A9" w:rsidP="00C019A9">
            <w:pPr>
              <w:keepLines/>
              <w:rPr>
                <w:lang w:val="en-GB"/>
              </w:rPr>
            </w:pPr>
            <w:r w:rsidRPr="002C7749">
              <w:rPr>
                <w:lang w:val="en-GB"/>
              </w:rPr>
              <w:t>Session 24</w:t>
            </w:r>
          </w:p>
          <w:p w14:paraId="1F044D75" w14:textId="77777777" w:rsidR="00C019A9" w:rsidRPr="002C7749" w:rsidRDefault="00C019A9" w:rsidP="00C019A9">
            <w:pPr>
              <w:keepLines/>
              <w:rPr>
                <w:lang w:val="en-GB"/>
              </w:rPr>
            </w:pPr>
            <w:r w:rsidRPr="002C7749">
              <w:rPr>
                <w:lang w:val="en-GB"/>
              </w:rPr>
              <w:t>Week 13</w:t>
            </w:r>
          </w:p>
          <w:p w14:paraId="0B13D18A" w14:textId="77777777" w:rsidR="000F6BF2" w:rsidRPr="002C7749" w:rsidRDefault="000F6BF2" w:rsidP="00C019A9">
            <w:pPr>
              <w:keepLines/>
              <w:rPr>
                <w:lang w:val="en-GB"/>
              </w:rPr>
            </w:pPr>
          </w:p>
        </w:tc>
        <w:tc>
          <w:tcPr>
            <w:tcW w:w="7795" w:type="dxa"/>
          </w:tcPr>
          <w:p w14:paraId="7A8FEF17" w14:textId="77777777" w:rsidR="00C9567B" w:rsidRDefault="00C9567B" w:rsidP="000F6BF2">
            <w:pPr>
              <w:pStyle w:val="Objective"/>
              <w:spacing w:before="0" w:after="0" w:line="240" w:lineRule="auto"/>
              <w:rPr>
                <w:rFonts w:ascii="Verdana" w:eastAsia="Arial Unicode MS" w:hAnsi="Verdana" w:cs="Arial"/>
                <w:lang w:val="en-GB"/>
              </w:rPr>
            </w:pPr>
          </w:p>
          <w:p w14:paraId="125A5DF9" w14:textId="7ED43EE3" w:rsidR="000F6BF2" w:rsidRPr="002C7749" w:rsidRDefault="000F6BF2" w:rsidP="000F6BF2">
            <w:pPr>
              <w:pStyle w:val="Objective"/>
              <w:spacing w:before="0" w:after="0" w:line="240" w:lineRule="auto"/>
              <w:rPr>
                <w:rFonts w:ascii="Verdana" w:hAnsi="Verdana"/>
                <w:lang w:val="en-GB"/>
              </w:rPr>
            </w:pPr>
            <w:r w:rsidRPr="00C9567B">
              <w:rPr>
                <w:rFonts w:ascii="Verdana" w:eastAsia="Arial Unicode MS" w:hAnsi="Verdana" w:cs="Arial"/>
                <w:b/>
                <w:bCs/>
                <w:u w:val="single"/>
                <w:lang w:val="en-GB"/>
              </w:rPr>
              <w:t>Unit 11</w:t>
            </w:r>
          </w:p>
          <w:p w14:paraId="4452C4BB" w14:textId="77777777" w:rsidR="00C4555D" w:rsidRPr="002C7749" w:rsidRDefault="00C4555D" w:rsidP="000F6BF2">
            <w:pPr>
              <w:pStyle w:val="Textbody"/>
              <w:spacing w:after="0"/>
              <w:rPr>
                <w:rFonts w:ascii="Verdana" w:eastAsia="Arial Unicode MS" w:hAnsi="Verdana" w:cs="Arial"/>
                <w:b/>
                <w:u w:val="single"/>
                <w:lang w:val="en-GB"/>
              </w:rPr>
            </w:pPr>
          </w:p>
          <w:p w14:paraId="6B8C3CF1" w14:textId="40DB9E40" w:rsidR="000F6BF2" w:rsidRPr="002C7749" w:rsidRDefault="000F6BF2" w:rsidP="000F6BF2">
            <w:pPr>
              <w:pStyle w:val="Textbody"/>
              <w:spacing w:after="0"/>
              <w:rPr>
                <w:rFonts w:ascii="Verdana" w:hAnsi="Verdana"/>
                <w:lang w:val="en-GB"/>
              </w:rPr>
            </w:pPr>
            <w:r w:rsidRPr="002C7749">
              <w:rPr>
                <w:rFonts w:ascii="Verdana" w:eastAsia="Arial Unicode MS" w:hAnsi="Verdana" w:cs="Arial"/>
                <w:b/>
                <w:u w:val="single"/>
                <w:lang w:val="en-GB"/>
              </w:rPr>
              <w:t>Work in class</w:t>
            </w:r>
            <w:r w:rsidRPr="002C7749">
              <w:rPr>
                <w:rFonts w:ascii="Verdana" w:eastAsia="Arial Unicode MS" w:hAnsi="Verdana" w:cs="Arial"/>
                <w:lang w:val="en-GB"/>
              </w:rPr>
              <w:t xml:space="preserve">  </w:t>
            </w:r>
          </w:p>
          <w:p w14:paraId="7E0ADE36"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Power Point Presentation</w:t>
            </w:r>
            <w:r w:rsidRPr="002C7749">
              <w:rPr>
                <w:rFonts w:ascii="Verdana" w:eastAsia="Arial Unicode MS" w:hAnsi="Verdana" w:cs="Arial"/>
                <w:lang w:val="en-GB"/>
              </w:rPr>
              <w:t>: The Accusative singular endings.</w:t>
            </w:r>
          </w:p>
          <w:p w14:paraId="01FBB6C8"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Themes and topics</w:t>
            </w:r>
            <w:r w:rsidRPr="002C7749">
              <w:rPr>
                <w:rFonts w:ascii="Verdana" w:eastAsia="Arial Unicode MS" w:hAnsi="Verdana" w:cs="Arial"/>
                <w:lang w:val="en-GB"/>
              </w:rPr>
              <w:t>: Small talk: chatting about your family.</w:t>
            </w:r>
          </w:p>
          <w:p w14:paraId="309FBF32"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i/>
                <w:lang w:val="en-GB"/>
              </w:rPr>
              <w:t xml:space="preserve">Listening: </w:t>
            </w:r>
            <w:r w:rsidRPr="002C7749">
              <w:rPr>
                <w:rFonts w:ascii="Verdana" w:eastAsia="Arial Unicode MS" w:hAnsi="Verdana" w:cs="Arial"/>
                <w:lang w:val="en-GB"/>
              </w:rPr>
              <w:t xml:space="preserve">The dialogues, page 150. </w:t>
            </w:r>
            <w:r w:rsidRPr="002C7749">
              <w:rPr>
                <w:rFonts w:ascii="Verdana" w:eastAsia="Arial Unicode MS" w:hAnsi="Verdana" w:cs="Arial"/>
                <w:i/>
                <w:lang w:val="en-GB"/>
              </w:rPr>
              <w:t xml:space="preserve"> </w:t>
            </w:r>
          </w:p>
          <w:p w14:paraId="00C6333A" w14:textId="77777777" w:rsidR="00A74DEC" w:rsidRDefault="000F6BF2" w:rsidP="000F6BF2">
            <w:pPr>
              <w:pStyle w:val="Textbody"/>
              <w:spacing w:after="0"/>
              <w:rPr>
                <w:rFonts w:ascii="Verdana" w:eastAsia="Arial Unicode MS" w:hAnsi="Verdana" w:cs="Arial"/>
                <w:lang w:val="en-GB"/>
              </w:rPr>
            </w:pPr>
            <w:r w:rsidRPr="002C7749">
              <w:rPr>
                <w:rFonts w:ascii="Verdana" w:eastAsia="Arial Unicode MS" w:hAnsi="Verdana" w:cs="Arial"/>
                <w:i/>
                <w:lang w:val="en-GB"/>
              </w:rPr>
              <w:t>Grammar Topics</w:t>
            </w:r>
            <w:r w:rsidRPr="002C7749">
              <w:rPr>
                <w:rFonts w:ascii="Verdana" w:eastAsia="Arial Unicode MS" w:hAnsi="Verdana" w:cs="Arial"/>
                <w:lang w:val="en-GB"/>
              </w:rPr>
              <w:t>:  Accusative singular endings fo</w:t>
            </w:r>
            <w:r w:rsidR="00A74DEC">
              <w:rPr>
                <w:rFonts w:ascii="Verdana" w:eastAsia="Arial Unicode MS" w:hAnsi="Verdana" w:cs="Arial"/>
                <w:lang w:val="en-GB"/>
              </w:rPr>
              <w:t>r</w:t>
            </w:r>
            <w:r w:rsidRPr="002C7749">
              <w:rPr>
                <w:rFonts w:ascii="Verdana" w:eastAsia="Arial Unicode MS" w:hAnsi="Verdana" w:cs="Arial"/>
                <w:lang w:val="en-GB"/>
              </w:rPr>
              <w:t xml:space="preserve"> personal pronouns, </w:t>
            </w:r>
          </w:p>
          <w:p w14:paraId="7B769EE7" w14:textId="3B9FE94E" w:rsidR="000F6BF2" w:rsidRPr="002C7749" w:rsidRDefault="000F6BF2" w:rsidP="000F6BF2">
            <w:pPr>
              <w:pStyle w:val="Textbody"/>
              <w:spacing w:after="0"/>
              <w:rPr>
                <w:rFonts w:ascii="Verdana" w:hAnsi="Verdana"/>
                <w:lang w:val="en-GB"/>
              </w:rPr>
            </w:pPr>
            <w:r w:rsidRPr="002C7749">
              <w:rPr>
                <w:rFonts w:ascii="Verdana" w:eastAsia="Arial Unicode MS" w:hAnsi="Verdana" w:cs="Arial"/>
                <w:lang w:val="en-GB"/>
              </w:rPr>
              <w:t>animate nouns and their modifiers, pages 147-149.</w:t>
            </w:r>
          </w:p>
          <w:p w14:paraId="10BB0E8A" w14:textId="77777777" w:rsidR="000F6BF2" w:rsidRPr="002C7749" w:rsidRDefault="000F6BF2" w:rsidP="000F6BF2">
            <w:pPr>
              <w:pStyle w:val="Textbody"/>
              <w:spacing w:after="0"/>
              <w:rPr>
                <w:rFonts w:ascii="Verdana" w:eastAsia="Arial Unicode MS" w:hAnsi="Verdana" w:cs="Arial"/>
                <w:b/>
                <w:u w:val="single"/>
                <w:lang w:val="en-GB"/>
              </w:rPr>
            </w:pPr>
          </w:p>
          <w:p w14:paraId="7329791B" w14:textId="77777777" w:rsidR="000F6BF2" w:rsidRPr="002C7749" w:rsidRDefault="000F6BF2" w:rsidP="000F6BF2">
            <w:pPr>
              <w:pStyle w:val="Textbody"/>
              <w:spacing w:after="0"/>
              <w:rPr>
                <w:rFonts w:ascii="Verdana" w:hAnsi="Verdana"/>
                <w:lang w:val="en-GB"/>
              </w:rPr>
            </w:pPr>
            <w:r w:rsidRPr="002C7749">
              <w:rPr>
                <w:rFonts w:ascii="Verdana" w:eastAsia="Arial Unicode MS" w:hAnsi="Verdana" w:cs="Arial"/>
                <w:b/>
                <w:u w:val="single"/>
                <w:lang w:val="en-GB"/>
              </w:rPr>
              <w:t>Homework assignment</w:t>
            </w:r>
          </w:p>
          <w:p w14:paraId="4595E852" w14:textId="4820666D" w:rsidR="000F6BF2" w:rsidRPr="002C7749" w:rsidRDefault="000F6BF2" w:rsidP="000F6BF2">
            <w:pPr>
              <w:pStyle w:val="Objective"/>
              <w:spacing w:before="0" w:after="0" w:line="240" w:lineRule="auto"/>
              <w:rPr>
                <w:rFonts w:ascii="Verdana" w:eastAsia="Arial Unicode MS" w:hAnsi="Verdana" w:cs="Arial"/>
                <w:lang w:val="en-GB"/>
              </w:rPr>
            </w:pPr>
            <w:r w:rsidRPr="002C7749">
              <w:rPr>
                <w:rFonts w:ascii="Verdana" w:eastAsia="Arial Unicode MS" w:hAnsi="Verdana" w:cs="Arial"/>
                <w:i/>
                <w:lang w:val="en-GB"/>
              </w:rPr>
              <w:t>Student Workbook:</w:t>
            </w:r>
            <w:r w:rsidRPr="002C7749">
              <w:rPr>
                <w:rFonts w:ascii="Verdana" w:eastAsia="Arial Unicode MS" w:hAnsi="Verdana" w:cs="Arial"/>
                <w:lang w:val="en-GB"/>
              </w:rPr>
              <w:t xml:space="preserve">  1-4 to 11-11</w:t>
            </w:r>
          </w:p>
          <w:p w14:paraId="22FE7572" w14:textId="77777777" w:rsidR="000F6BF2" w:rsidRPr="002C7749" w:rsidRDefault="000F6BF2" w:rsidP="000F6BF2">
            <w:pPr>
              <w:pStyle w:val="Standard"/>
              <w:rPr>
                <w:rFonts w:ascii="Verdana" w:hAnsi="Verdana"/>
                <w:b/>
                <w:szCs w:val="20"/>
                <w:lang w:val="en-GB"/>
              </w:rPr>
            </w:pPr>
          </w:p>
        </w:tc>
      </w:tr>
      <w:tr w:rsidR="008F702B" w:rsidRPr="002C7749" w14:paraId="6F8D4396" w14:textId="77777777" w:rsidTr="002C7749">
        <w:tc>
          <w:tcPr>
            <w:tcW w:w="1555" w:type="dxa"/>
          </w:tcPr>
          <w:p w14:paraId="721C1016" w14:textId="77777777" w:rsidR="00C9567B" w:rsidRDefault="00C9567B" w:rsidP="00C019A9">
            <w:pPr>
              <w:keepLines/>
              <w:rPr>
                <w:lang w:val="en-GB"/>
              </w:rPr>
            </w:pPr>
          </w:p>
          <w:p w14:paraId="3CCB4876" w14:textId="1E06489A" w:rsidR="00C019A9" w:rsidRPr="002C7749" w:rsidRDefault="00C019A9" w:rsidP="00C019A9">
            <w:pPr>
              <w:keepLines/>
              <w:rPr>
                <w:lang w:val="en-GB"/>
              </w:rPr>
            </w:pPr>
            <w:r w:rsidRPr="002C7749">
              <w:rPr>
                <w:lang w:val="en-GB"/>
              </w:rPr>
              <w:t>May 11</w:t>
            </w:r>
          </w:p>
          <w:p w14:paraId="5DA7B906" w14:textId="77777777" w:rsidR="00C019A9" w:rsidRPr="002C7749" w:rsidRDefault="00C019A9" w:rsidP="00C019A9">
            <w:pPr>
              <w:keepLines/>
              <w:rPr>
                <w:lang w:val="en-GB"/>
              </w:rPr>
            </w:pPr>
            <w:r w:rsidRPr="002C7749">
              <w:rPr>
                <w:lang w:val="en-GB"/>
              </w:rPr>
              <w:t>Session 25</w:t>
            </w:r>
          </w:p>
          <w:p w14:paraId="0671F313" w14:textId="39A21B85" w:rsidR="00C019A9" w:rsidRPr="002C7749" w:rsidRDefault="00C019A9" w:rsidP="00C019A9">
            <w:pPr>
              <w:keepLines/>
              <w:rPr>
                <w:lang w:val="en-GB"/>
              </w:rPr>
            </w:pPr>
            <w:r w:rsidRPr="002C7749">
              <w:rPr>
                <w:lang w:val="en-GB"/>
              </w:rPr>
              <w:t>Week 14</w:t>
            </w:r>
          </w:p>
          <w:p w14:paraId="2EB211CD" w14:textId="77777777" w:rsidR="000F6BF2" w:rsidRPr="002C7749" w:rsidRDefault="000F6BF2" w:rsidP="00C019A9">
            <w:pPr>
              <w:keepLines/>
              <w:rPr>
                <w:lang w:val="en-GB"/>
              </w:rPr>
            </w:pPr>
          </w:p>
        </w:tc>
        <w:tc>
          <w:tcPr>
            <w:tcW w:w="7795" w:type="dxa"/>
          </w:tcPr>
          <w:p w14:paraId="67C7A0DB" w14:textId="77777777" w:rsidR="00C9567B" w:rsidRDefault="00C9567B" w:rsidP="000F6BF2">
            <w:pPr>
              <w:pStyle w:val="Objective"/>
              <w:spacing w:before="0" w:after="0" w:line="240" w:lineRule="auto"/>
              <w:rPr>
                <w:rFonts w:ascii="Verdana" w:hAnsi="Verdana" w:cs="Calibri"/>
                <w:lang w:val="en-GB"/>
              </w:rPr>
            </w:pPr>
          </w:p>
          <w:p w14:paraId="0061AF35" w14:textId="7072DA88" w:rsidR="000F6BF2" w:rsidRPr="00C9567B" w:rsidRDefault="000F6BF2" w:rsidP="000F6BF2">
            <w:pPr>
              <w:pStyle w:val="Objective"/>
              <w:spacing w:before="0" w:after="0" w:line="240" w:lineRule="auto"/>
              <w:rPr>
                <w:rFonts w:ascii="Verdana" w:hAnsi="Verdana" w:cs="Calibri"/>
                <w:b/>
                <w:bCs/>
                <w:u w:val="single"/>
                <w:lang w:val="en-GB"/>
              </w:rPr>
            </w:pPr>
            <w:r w:rsidRPr="00C9567B">
              <w:rPr>
                <w:rFonts w:ascii="Verdana" w:hAnsi="Verdana" w:cs="Calibri"/>
                <w:b/>
                <w:bCs/>
                <w:u w:val="single"/>
                <w:lang w:val="en-GB"/>
              </w:rPr>
              <w:t>Unit 12. A Family Album</w:t>
            </w:r>
          </w:p>
          <w:p w14:paraId="077111B9" w14:textId="77777777" w:rsidR="00C4555D" w:rsidRPr="002C7749" w:rsidRDefault="00C4555D" w:rsidP="000F6BF2">
            <w:pPr>
              <w:pStyle w:val="Objective"/>
              <w:spacing w:before="0" w:after="0" w:line="240" w:lineRule="auto"/>
              <w:rPr>
                <w:rFonts w:ascii="Verdana" w:hAnsi="Verdana" w:cs="Calibri"/>
                <w:b/>
                <w:u w:val="single"/>
                <w:lang w:val="en-GB"/>
              </w:rPr>
            </w:pPr>
          </w:p>
          <w:p w14:paraId="7C5EE431" w14:textId="36521EB7" w:rsidR="000F6BF2" w:rsidRPr="002C7749" w:rsidRDefault="000F6BF2" w:rsidP="000F6BF2">
            <w:pPr>
              <w:pStyle w:val="Objective"/>
              <w:spacing w:before="0" w:after="0" w:line="240" w:lineRule="auto"/>
              <w:rPr>
                <w:rFonts w:ascii="Verdana" w:hAnsi="Verdana" w:cs="Calibri"/>
                <w:lang w:val="en-GB"/>
              </w:rPr>
            </w:pPr>
            <w:r w:rsidRPr="002C7749">
              <w:rPr>
                <w:rFonts w:ascii="Verdana" w:hAnsi="Verdana" w:cs="Calibri"/>
                <w:b/>
                <w:u w:val="single"/>
                <w:lang w:val="en-GB"/>
              </w:rPr>
              <w:t>Work in class</w:t>
            </w:r>
            <w:r w:rsidRPr="002C7749">
              <w:rPr>
                <w:rFonts w:ascii="Verdana" w:hAnsi="Verdana" w:cs="Calibri"/>
                <w:lang w:val="en-GB"/>
              </w:rPr>
              <w:t xml:space="preserve">  </w:t>
            </w:r>
          </w:p>
          <w:p w14:paraId="5F652AF4"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Themes and topics</w:t>
            </w:r>
            <w:r w:rsidRPr="002C7749">
              <w:rPr>
                <w:rFonts w:ascii="Verdana" w:hAnsi="Verdana" w:cs="Calibri"/>
                <w:lang w:val="en-GB"/>
              </w:rPr>
              <w:t xml:space="preserve">: Family history. </w:t>
            </w:r>
          </w:p>
          <w:p w14:paraId="472DB5EC"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Listening</w:t>
            </w:r>
            <w:r w:rsidRPr="002C7749">
              <w:rPr>
                <w:rFonts w:ascii="Verdana" w:hAnsi="Verdana" w:cs="Calibri"/>
                <w:lang w:val="en-GB"/>
              </w:rPr>
              <w:t xml:space="preserve">: </w:t>
            </w:r>
            <w:r w:rsidRPr="002C7749">
              <w:rPr>
                <w:rFonts w:ascii="Verdana" w:hAnsi="Verdana" w:cs="Calibri"/>
                <w:i/>
                <w:lang w:val="en-GB"/>
              </w:rPr>
              <w:t xml:space="preserve"> </w:t>
            </w:r>
            <w:r w:rsidRPr="002C7749">
              <w:rPr>
                <w:rFonts w:ascii="Verdana" w:hAnsi="Verdana" w:cs="Calibri"/>
                <w:lang w:val="en-GB"/>
              </w:rPr>
              <w:t>The pronunciation</w:t>
            </w:r>
            <w:r w:rsidRPr="002C7749">
              <w:rPr>
                <w:rFonts w:ascii="Verdana" w:hAnsi="Verdana" w:cs="Calibri"/>
                <w:i/>
                <w:lang w:val="en-GB"/>
              </w:rPr>
              <w:t xml:space="preserve"> </w:t>
            </w:r>
            <w:r w:rsidRPr="002C7749">
              <w:rPr>
                <w:rFonts w:ascii="Verdana" w:hAnsi="Verdana" w:cs="Calibri"/>
                <w:lang w:val="en-GB"/>
              </w:rPr>
              <w:t>of</w:t>
            </w:r>
            <w:r w:rsidRPr="002C7749">
              <w:rPr>
                <w:rFonts w:ascii="Verdana" w:hAnsi="Verdana" w:cs="Calibri"/>
                <w:i/>
                <w:lang w:val="en-GB"/>
              </w:rPr>
              <w:t xml:space="preserve"> </w:t>
            </w:r>
            <w:r w:rsidRPr="002C7749">
              <w:rPr>
                <w:rFonts w:ascii="Verdana" w:hAnsi="Verdana" w:cs="Calibri"/>
                <w:lang w:val="en-GB"/>
              </w:rPr>
              <w:t>numerals, pages 158-159.</w:t>
            </w:r>
          </w:p>
          <w:p w14:paraId="3FA8EC10"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Grammar Topics</w:t>
            </w:r>
            <w:r w:rsidRPr="002C7749">
              <w:rPr>
                <w:rFonts w:ascii="Verdana" w:hAnsi="Verdana" w:cs="Calibri"/>
                <w:lang w:val="en-GB"/>
              </w:rPr>
              <w:t xml:space="preserve">: The Prepositional Case with the Preposition </w:t>
            </w:r>
            <w:r w:rsidRPr="002C7749">
              <w:rPr>
                <w:rFonts w:ascii="Verdana" w:hAnsi="Verdana" w:cs="Calibri"/>
                <w:b/>
                <w:lang w:val="en-GB"/>
              </w:rPr>
              <w:t xml:space="preserve">O, </w:t>
            </w:r>
            <w:r w:rsidRPr="002C7749">
              <w:rPr>
                <w:rFonts w:ascii="Verdana" w:hAnsi="Verdana" w:cs="Calibri"/>
                <w:lang w:val="en-GB"/>
              </w:rPr>
              <w:t xml:space="preserve">page 161. The Dative case, expressing age, pages 162-163. </w:t>
            </w:r>
          </w:p>
          <w:p w14:paraId="4E74E6AC" w14:textId="77777777" w:rsidR="000F6BF2" w:rsidRPr="002C7749" w:rsidRDefault="000F6BF2" w:rsidP="000F6BF2">
            <w:pPr>
              <w:pStyle w:val="Zkladntext"/>
              <w:spacing w:after="0" w:line="240" w:lineRule="auto"/>
              <w:ind w:right="0"/>
              <w:rPr>
                <w:rFonts w:ascii="Verdana" w:hAnsi="Verdana" w:cs="Calibri"/>
                <w:b/>
                <w:u w:val="single"/>
                <w:lang w:val="en-GB"/>
              </w:rPr>
            </w:pPr>
          </w:p>
          <w:p w14:paraId="75C22B8C" w14:textId="77777777" w:rsidR="000F6BF2" w:rsidRPr="002C7749" w:rsidRDefault="000F6BF2" w:rsidP="000F6BF2">
            <w:pPr>
              <w:pStyle w:val="Zkladntext"/>
              <w:spacing w:after="0" w:line="240" w:lineRule="auto"/>
              <w:ind w:right="0"/>
              <w:rPr>
                <w:rFonts w:ascii="Verdana" w:hAnsi="Verdana" w:cs="Calibri"/>
                <w:b/>
                <w:u w:val="single"/>
                <w:lang w:val="en-GB"/>
              </w:rPr>
            </w:pPr>
            <w:r w:rsidRPr="002C7749">
              <w:rPr>
                <w:rFonts w:ascii="Verdana" w:hAnsi="Verdana" w:cs="Calibri"/>
                <w:b/>
                <w:u w:val="single"/>
                <w:lang w:val="en-GB"/>
              </w:rPr>
              <w:t xml:space="preserve">Homework assignment </w:t>
            </w:r>
          </w:p>
          <w:p w14:paraId="350D9C9C" w14:textId="34E31550"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Student Workbook:</w:t>
            </w:r>
            <w:r w:rsidRPr="002C7749">
              <w:rPr>
                <w:rFonts w:ascii="Verdana" w:hAnsi="Verdana" w:cs="Calibri"/>
                <w:lang w:val="en-GB"/>
              </w:rPr>
              <w:t xml:space="preserve">  </w:t>
            </w:r>
            <w:r w:rsidR="00C9567B">
              <w:rPr>
                <w:rFonts w:ascii="Verdana" w:hAnsi="Verdana" w:cs="Calibri"/>
                <w:lang w:val="en-GB"/>
              </w:rPr>
              <w:t>1</w:t>
            </w:r>
            <w:r w:rsidRPr="002C7749">
              <w:rPr>
                <w:rFonts w:ascii="Verdana" w:hAnsi="Verdana" w:cs="Calibri"/>
                <w:lang w:val="en-GB"/>
              </w:rPr>
              <w:t>2-1 to 12-4.</w:t>
            </w:r>
          </w:p>
          <w:p w14:paraId="663DE529" w14:textId="77777777" w:rsidR="000F6BF2" w:rsidRPr="002C7749" w:rsidRDefault="000F6BF2" w:rsidP="000F6BF2">
            <w:pPr>
              <w:pStyle w:val="Standard"/>
              <w:rPr>
                <w:b/>
                <w:szCs w:val="20"/>
                <w:lang w:val="en-GB"/>
              </w:rPr>
            </w:pPr>
          </w:p>
        </w:tc>
      </w:tr>
      <w:tr w:rsidR="008F702B" w:rsidRPr="002C7749" w14:paraId="7D7B6A97" w14:textId="77777777" w:rsidTr="002C7749">
        <w:tc>
          <w:tcPr>
            <w:tcW w:w="1555" w:type="dxa"/>
          </w:tcPr>
          <w:p w14:paraId="76E31755" w14:textId="77777777" w:rsidR="00C9567B" w:rsidRDefault="00C9567B" w:rsidP="00C019A9">
            <w:pPr>
              <w:keepLines/>
              <w:rPr>
                <w:lang w:val="en-GB"/>
              </w:rPr>
            </w:pPr>
          </w:p>
          <w:p w14:paraId="4047B225" w14:textId="06B55DFB" w:rsidR="00C019A9" w:rsidRPr="002C7749" w:rsidRDefault="00C019A9" w:rsidP="00C019A9">
            <w:pPr>
              <w:keepLines/>
              <w:rPr>
                <w:lang w:val="en-GB"/>
              </w:rPr>
            </w:pPr>
            <w:r w:rsidRPr="002C7749">
              <w:rPr>
                <w:lang w:val="en-GB"/>
              </w:rPr>
              <w:t>May 13</w:t>
            </w:r>
          </w:p>
          <w:p w14:paraId="198A0FBC" w14:textId="77777777" w:rsidR="00C019A9" w:rsidRPr="002C7749" w:rsidRDefault="00C019A9" w:rsidP="00C019A9">
            <w:pPr>
              <w:keepLines/>
              <w:rPr>
                <w:lang w:val="en-GB"/>
              </w:rPr>
            </w:pPr>
            <w:r w:rsidRPr="002C7749">
              <w:rPr>
                <w:lang w:val="en-GB"/>
              </w:rPr>
              <w:lastRenderedPageBreak/>
              <w:t>Session 26</w:t>
            </w:r>
          </w:p>
          <w:p w14:paraId="608A4E0D" w14:textId="77777777" w:rsidR="00C019A9" w:rsidRPr="002C7749" w:rsidRDefault="00C019A9" w:rsidP="00C019A9">
            <w:pPr>
              <w:keepLines/>
              <w:rPr>
                <w:lang w:val="en-GB"/>
              </w:rPr>
            </w:pPr>
            <w:r w:rsidRPr="002C7749">
              <w:rPr>
                <w:lang w:val="en-GB"/>
              </w:rPr>
              <w:t>Week 14</w:t>
            </w:r>
          </w:p>
          <w:p w14:paraId="411245DB" w14:textId="77777777" w:rsidR="000F6BF2" w:rsidRPr="002C7749" w:rsidRDefault="000F6BF2" w:rsidP="00C019A9">
            <w:pPr>
              <w:keepLines/>
              <w:rPr>
                <w:lang w:val="en-GB"/>
              </w:rPr>
            </w:pPr>
          </w:p>
        </w:tc>
        <w:tc>
          <w:tcPr>
            <w:tcW w:w="7795" w:type="dxa"/>
          </w:tcPr>
          <w:p w14:paraId="6FA5A507" w14:textId="77777777" w:rsidR="00C9567B" w:rsidRDefault="00C9567B" w:rsidP="000F6BF2">
            <w:pPr>
              <w:pStyle w:val="Objective"/>
              <w:spacing w:before="0" w:after="0" w:line="240" w:lineRule="auto"/>
              <w:rPr>
                <w:rFonts w:ascii="Verdana" w:hAnsi="Verdana" w:cs="Calibri"/>
                <w:lang w:val="en-GB"/>
              </w:rPr>
            </w:pPr>
          </w:p>
          <w:p w14:paraId="750EC875" w14:textId="7395C698" w:rsidR="000F6BF2" w:rsidRDefault="000F6BF2" w:rsidP="000F6BF2">
            <w:pPr>
              <w:pStyle w:val="Objective"/>
              <w:spacing w:before="0" w:after="0" w:line="240" w:lineRule="auto"/>
              <w:rPr>
                <w:rFonts w:ascii="Verdana" w:hAnsi="Verdana" w:cs="Calibri"/>
                <w:b/>
                <w:bCs/>
                <w:u w:val="single"/>
                <w:lang w:val="en-GB"/>
              </w:rPr>
            </w:pPr>
            <w:r w:rsidRPr="00C9567B">
              <w:rPr>
                <w:rFonts w:ascii="Verdana" w:hAnsi="Verdana" w:cs="Calibri"/>
                <w:b/>
                <w:bCs/>
                <w:u w:val="single"/>
                <w:lang w:val="en-GB"/>
              </w:rPr>
              <w:t>Unit 12</w:t>
            </w:r>
          </w:p>
          <w:p w14:paraId="53F0B007" w14:textId="77777777" w:rsidR="0038663E" w:rsidRPr="00C9567B" w:rsidRDefault="0038663E" w:rsidP="000F6BF2">
            <w:pPr>
              <w:pStyle w:val="Objective"/>
              <w:spacing w:before="0" w:after="0" w:line="240" w:lineRule="auto"/>
              <w:rPr>
                <w:rFonts w:ascii="Verdana" w:hAnsi="Verdana" w:cs="Calibri"/>
                <w:b/>
                <w:bCs/>
                <w:u w:val="single"/>
                <w:lang w:val="en-GB"/>
              </w:rPr>
            </w:pPr>
          </w:p>
          <w:p w14:paraId="15C870CA" w14:textId="4E636CCB" w:rsidR="0038663E" w:rsidRPr="0038663E" w:rsidRDefault="0038663E" w:rsidP="000F6BF2">
            <w:pPr>
              <w:pStyle w:val="Zkladntext"/>
              <w:spacing w:after="0" w:line="240" w:lineRule="auto"/>
              <w:ind w:right="0"/>
              <w:rPr>
                <w:rFonts w:ascii="Verdana" w:hAnsi="Verdana" w:cs="Calibri"/>
                <w:b/>
                <w:bCs/>
                <w:i/>
                <w:u w:val="single"/>
                <w:lang w:val="en-GB"/>
              </w:rPr>
            </w:pPr>
            <w:r w:rsidRPr="0038663E">
              <w:rPr>
                <w:rFonts w:ascii="Verdana" w:hAnsi="Verdana" w:cs="Calibri"/>
                <w:b/>
                <w:bCs/>
                <w:i/>
                <w:u w:val="single"/>
                <w:lang w:val="en-GB"/>
              </w:rPr>
              <w:t>Students´ Presentations</w:t>
            </w:r>
          </w:p>
          <w:p w14:paraId="57517E96" w14:textId="77777777" w:rsidR="0038663E" w:rsidRPr="0038663E" w:rsidRDefault="0038663E" w:rsidP="000F6BF2">
            <w:pPr>
              <w:pStyle w:val="Zkladntext"/>
              <w:spacing w:after="0" w:line="240" w:lineRule="auto"/>
              <w:ind w:right="0"/>
              <w:rPr>
                <w:rFonts w:ascii="Verdana" w:hAnsi="Verdana" w:cs="Calibri"/>
                <w:b/>
                <w:bCs/>
                <w:i/>
                <w:u w:val="single"/>
                <w:lang w:val="en-GB"/>
              </w:rPr>
            </w:pPr>
          </w:p>
          <w:p w14:paraId="07E05F6F" w14:textId="58E2F471"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b/>
                <w:u w:val="single"/>
                <w:lang w:val="en-GB"/>
              </w:rPr>
              <w:t>Work in class</w:t>
            </w:r>
            <w:r w:rsidRPr="002C7749">
              <w:rPr>
                <w:rFonts w:ascii="Verdana" w:hAnsi="Verdana" w:cs="Calibri"/>
                <w:lang w:val="en-GB"/>
              </w:rPr>
              <w:t xml:space="preserve">  </w:t>
            </w:r>
          </w:p>
          <w:p w14:paraId="45B9EA1C" w14:textId="77777777" w:rsidR="000F6BF2" w:rsidRPr="002C7749" w:rsidRDefault="000F6BF2" w:rsidP="000F6BF2">
            <w:pPr>
              <w:pStyle w:val="Zkladntext"/>
              <w:spacing w:after="0" w:line="240" w:lineRule="auto"/>
              <w:ind w:right="0"/>
              <w:rPr>
                <w:rFonts w:ascii="Verdana" w:hAnsi="Verdana" w:cs="Calibri"/>
                <w:i/>
                <w:lang w:val="en-GB"/>
              </w:rPr>
            </w:pPr>
            <w:r w:rsidRPr="002C7749">
              <w:rPr>
                <w:rFonts w:ascii="Verdana" w:hAnsi="Verdana" w:cs="Calibri"/>
                <w:i/>
                <w:lang w:val="en-GB"/>
              </w:rPr>
              <w:t>PowerPoint Presentation</w:t>
            </w:r>
            <w:r w:rsidRPr="002C7749">
              <w:rPr>
                <w:rFonts w:ascii="Verdana" w:hAnsi="Verdana" w:cs="Calibri"/>
                <w:lang w:val="en-GB"/>
              </w:rPr>
              <w:t xml:space="preserve">: </w:t>
            </w:r>
            <w:r w:rsidRPr="002C7749">
              <w:rPr>
                <w:rFonts w:ascii="Verdana" w:hAnsi="Verdana" w:cs="Calibri"/>
                <w:i/>
                <w:lang w:val="en-GB"/>
              </w:rPr>
              <w:t xml:space="preserve"> </w:t>
            </w:r>
            <w:r w:rsidRPr="002C7749">
              <w:rPr>
                <w:rFonts w:ascii="Verdana" w:hAnsi="Verdana" w:cs="Calibri"/>
                <w:lang w:val="en-GB"/>
              </w:rPr>
              <w:t>The Dative Case for expressing age.</w:t>
            </w:r>
            <w:r w:rsidRPr="002C7749">
              <w:rPr>
                <w:rFonts w:ascii="Verdana" w:hAnsi="Verdana" w:cs="Calibri"/>
                <w:i/>
                <w:lang w:val="en-GB"/>
              </w:rPr>
              <w:t xml:space="preserve"> </w:t>
            </w:r>
          </w:p>
          <w:p w14:paraId="08570446"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 xml:space="preserve">Themes and topics: </w:t>
            </w:r>
            <w:r w:rsidRPr="002C7749">
              <w:rPr>
                <w:rFonts w:ascii="Verdana" w:hAnsi="Verdana" w:cs="Calibri"/>
                <w:lang w:val="en-GB"/>
              </w:rPr>
              <w:t xml:space="preserve">Russian last names. Asking and giving information about one’s family.  </w:t>
            </w:r>
          </w:p>
          <w:p w14:paraId="0D4BAB94"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 xml:space="preserve">Listening: </w:t>
            </w:r>
            <w:r w:rsidRPr="002C7749">
              <w:rPr>
                <w:rFonts w:ascii="Verdana" w:hAnsi="Verdana" w:cs="Calibri"/>
                <w:lang w:val="en-GB"/>
              </w:rPr>
              <w:t xml:space="preserve">The dialogues, pages 163-164. A story about three generations, pages 165-166. </w:t>
            </w:r>
          </w:p>
          <w:p w14:paraId="2B01FE72"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Grammar Topics</w:t>
            </w:r>
            <w:r w:rsidRPr="002C7749">
              <w:rPr>
                <w:rFonts w:ascii="Verdana" w:hAnsi="Verdana" w:cs="Calibri"/>
                <w:lang w:val="en-GB"/>
              </w:rPr>
              <w:t>:  Saying what year it is, and indicating the year in which something happens, page 160.</w:t>
            </w:r>
          </w:p>
          <w:p w14:paraId="068B1F4E" w14:textId="77777777" w:rsidR="000F6BF2" w:rsidRPr="002C7749" w:rsidRDefault="000F6BF2" w:rsidP="000F6BF2">
            <w:pPr>
              <w:pStyle w:val="Zkladntext"/>
              <w:spacing w:after="0" w:line="240" w:lineRule="auto"/>
              <w:ind w:right="0"/>
              <w:rPr>
                <w:rFonts w:ascii="Verdana" w:hAnsi="Verdana" w:cs="Calibri"/>
                <w:lang w:val="en-GB"/>
              </w:rPr>
            </w:pPr>
          </w:p>
          <w:p w14:paraId="223C962E" w14:textId="77777777" w:rsidR="000F6BF2" w:rsidRPr="002C7749" w:rsidRDefault="000F6BF2" w:rsidP="000F6BF2">
            <w:pPr>
              <w:pStyle w:val="Zkladntext"/>
              <w:spacing w:after="0" w:line="240" w:lineRule="auto"/>
              <w:ind w:right="0"/>
              <w:rPr>
                <w:rFonts w:ascii="Verdana" w:hAnsi="Verdana" w:cs="Calibri"/>
                <w:b/>
                <w:u w:val="single"/>
                <w:lang w:val="en-GB"/>
              </w:rPr>
            </w:pPr>
            <w:r w:rsidRPr="002C7749">
              <w:rPr>
                <w:rFonts w:ascii="Verdana" w:hAnsi="Verdana" w:cs="Calibri"/>
                <w:b/>
                <w:u w:val="single"/>
                <w:lang w:val="en-GB"/>
              </w:rPr>
              <w:t xml:space="preserve">Homework assignment </w:t>
            </w:r>
          </w:p>
          <w:p w14:paraId="095A27F3" w14:textId="37DBFAF5"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i/>
                <w:lang w:val="en-GB"/>
              </w:rPr>
              <w:t>Student Workbook:</w:t>
            </w:r>
            <w:r w:rsidRPr="002C7749">
              <w:rPr>
                <w:rFonts w:ascii="Verdana" w:hAnsi="Verdana" w:cs="Calibri"/>
                <w:lang w:val="en-GB"/>
              </w:rPr>
              <w:t xml:space="preserve">  12-5 to 12-8.</w:t>
            </w:r>
          </w:p>
          <w:p w14:paraId="44F170A6" w14:textId="77777777" w:rsidR="000F6BF2" w:rsidRPr="002C7749" w:rsidRDefault="000F6BF2" w:rsidP="000F6BF2">
            <w:pPr>
              <w:pStyle w:val="Standard"/>
              <w:rPr>
                <w:bCs/>
                <w:szCs w:val="20"/>
                <w:lang w:val="en-GB"/>
              </w:rPr>
            </w:pPr>
          </w:p>
        </w:tc>
      </w:tr>
      <w:tr w:rsidR="008F702B" w:rsidRPr="002C7749" w14:paraId="5BC9F5F1" w14:textId="77777777" w:rsidTr="002C7749">
        <w:tc>
          <w:tcPr>
            <w:tcW w:w="1555" w:type="dxa"/>
          </w:tcPr>
          <w:p w14:paraId="201CF28D" w14:textId="77777777" w:rsidR="00C9567B" w:rsidRDefault="00C9567B" w:rsidP="00C019A9">
            <w:pPr>
              <w:keepLines/>
              <w:rPr>
                <w:lang w:val="en-GB"/>
              </w:rPr>
            </w:pPr>
          </w:p>
          <w:p w14:paraId="0C54C60F" w14:textId="0D375DFA" w:rsidR="00C019A9" w:rsidRPr="002C7749" w:rsidRDefault="00C019A9" w:rsidP="00C019A9">
            <w:pPr>
              <w:keepLines/>
              <w:rPr>
                <w:lang w:val="en-GB"/>
              </w:rPr>
            </w:pPr>
            <w:r w:rsidRPr="002C7749">
              <w:rPr>
                <w:lang w:val="en-GB"/>
              </w:rPr>
              <w:t>May 18</w:t>
            </w:r>
          </w:p>
          <w:p w14:paraId="2B3EE4AC" w14:textId="77777777" w:rsidR="00C019A9" w:rsidRPr="002C7749" w:rsidRDefault="00C019A9" w:rsidP="00C019A9">
            <w:pPr>
              <w:keepLines/>
              <w:rPr>
                <w:lang w:val="en-GB"/>
              </w:rPr>
            </w:pPr>
            <w:r w:rsidRPr="002C7749">
              <w:rPr>
                <w:lang w:val="en-GB"/>
              </w:rPr>
              <w:t>Session 27</w:t>
            </w:r>
          </w:p>
          <w:p w14:paraId="26D76F4E" w14:textId="1191BD94" w:rsidR="00C019A9" w:rsidRPr="002C7749" w:rsidRDefault="00C019A9" w:rsidP="00C019A9">
            <w:pPr>
              <w:keepLines/>
              <w:rPr>
                <w:lang w:val="en-GB"/>
              </w:rPr>
            </w:pPr>
            <w:r w:rsidRPr="002C7749">
              <w:rPr>
                <w:lang w:val="en-GB"/>
              </w:rPr>
              <w:t>Week 15</w:t>
            </w:r>
          </w:p>
          <w:p w14:paraId="30AFFD33" w14:textId="77777777" w:rsidR="000F6BF2" w:rsidRPr="002C7749" w:rsidRDefault="000F6BF2" w:rsidP="00C019A9">
            <w:pPr>
              <w:keepLines/>
              <w:rPr>
                <w:lang w:val="en-GB"/>
              </w:rPr>
            </w:pPr>
          </w:p>
        </w:tc>
        <w:tc>
          <w:tcPr>
            <w:tcW w:w="7795" w:type="dxa"/>
          </w:tcPr>
          <w:p w14:paraId="7AF20C11" w14:textId="77777777" w:rsidR="00C4555D" w:rsidRPr="002C7749" w:rsidRDefault="00C4555D" w:rsidP="000F6BF2">
            <w:pPr>
              <w:pStyle w:val="Objective"/>
              <w:spacing w:before="0" w:after="0" w:line="240" w:lineRule="auto"/>
              <w:rPr>
                <w:rFonts w:ascii="Verdana" w:hAnsi="Verdana" w:cs="Calibri"/>
                <w:b/>
                <w:bCs/>
                <w:lang w:val="en-GB"/>
              </w:rPr>
            </w:pPr>
          </w:p>
          <w:p w14:paraId="6A914EDD" w14:textId="494F2B93" w:rsidR="000F6BF2" w:rsidRPr="002C7749" w:rsidRDefault="000F6BF2" w:rsidP="000F6BF2">
            <w:pPr>
              <w:pStyle w:val="Objective"/>
              <w:spacing w:before="0" w:after="0" w:line="240" w:lineRule="auto"/>
              <w:rPr>
                <w:rFonts w:ascii="Verdana" w:hAnsi="Verdana" w:cs="Calibri"/>
                <w:b/>
                <w:bCs/>
                <w:sz w:val="24"/>
                <w:szCs w:val="24"/>
                <w:u w:val="single"/>
                <w:lang w:val="en-GB"/>
              </w:rPr>
            </w:pPr>
            <w:r w:rsidRPr="002C7749">
              <w:rPr>
                <w:rFonts w:ascii="Verdana" w:hAnsi="Verdana" w:cs="Calibri"/>
                <w:b/>
                <w:bCs/>
                <w:sz w:val="24"/>
                <w:szCs w:val="24"/>
                <w:u w:val="single"/>
                <w:lang w:val="en-GB"/>
              </w:rPr>
              <w:t>Revision of the grammar for the Final Exam.</w:t>
            </w:r>
          </w:p>
          <w:p w14:paraId="638B689C" w14:textId="14593B54" w:rsidR="000F6BF2" w:rsidRDefault="000F6BF2" w:rsidP="000F6BF2">
            <w:pPr>
              <w:pStyle w:val="Objective"/>
              <w:spacing w:before="0" w:after="0" w:line="240" w:lineRule="auto"/>
              <w:rPr>
                <w:rFonts w:ascii="Verdana" w:hAnsi="Verdana" w:cs="Calibri"/>
                <w:b/>
                <w:bCs/>
                <w:sz w:val="24"/>
                <w:szCs w:val="24"/>
                <w:u w:val="single"/>
                <w:lang w:val="en-GB"/>
              </w:rPr>
            </w:pPr>
          </w:p>
          <w:p w14:paraId="7D00FA39" w14:textId="77777777" w:rsidR="0038663E" w:rsidRPr="0038663E" w:rsidRDefault="0038663E" w:rsidP="0038663E">
            <w:pPr>
              <w:pStyle w:val="Zkladntext"/>
              <w:spacing w:after="0" w:line="240" w:lineRule="auto"/>
              <w:ind w:right="0"/>
              <w:rPr>
                <w:rFonts w:ascii="Verdana" w:hAnsi="Verdana" w:cs="Calibri"/>
                <w:b/>
                <w:bCs/>
                <w:i/>
                <w:u w:val="single"/>
                <w:lang w:val="en-GB"/>
              </w:rPr>
            </w:pPr>
            <w:r w:rsidRPr="0038663E">
              <w:rPr>
                <w:rFonts w:ascii="Verdana" w:hAnsi="Verdana" w:cs="Calibri"/>
                <w:b/>
                <w:bCs/>
                <w:i/>
                <w:u w:val="single"/>
                <w:lang w:val="en-GB"/>
              </w:rPr>
              <w:t>Students´ Presentations</w:t>
            </w:r>
          </w:p>
          <w:p w14:paraId="3E45C056" w14:textId="77777777" w:rsidR="0038663E" w:rsidRPr="002C7749" w:rsidRDefault="0038663E" w:rsidP="000F6BF2">
            <w:pPr>
              <w:pStyle w:val="Objective"/>
              <w:spacing w:before="0" w:after="0" w:line="240" w:lineRule="auto"/>
              <w:rPr>
                <w:rFonts w:ascii="Verdana" w:hAnsi="Verdana" w:cs="Calibri"/>
                <w:b/>
                <w:bCs/>
                <w:sz w:val="24"/>
                <w:szCs w:val="24"/>
                <w:u w:val="single"/>
                <w:lang w:val="en-GB"/>
              </w:rPr>
            </w:pPr>
          </w:p>
          <w:p w14:paraId="7639159D" w14:textId="77777777" w:rsidR="000F6BF2" w:rsidRPr="002C7749" w:rsidRDefault="000F6BF2" w:rsidP="000F6BF2">
            <w:pPr>
              <w:pStyle w:val="Zkladntext"/>
              <w:spacing w:after="0" w:line="240" w:lineRule="auto"/>
              <w:ind w:right="0"/>
              <w:rPr>
                <w:rFonts w:ascii="Verdana" w:hAnsi="Verdana" w:cs="Calibri"/>
                <w:b/>
                <w:lang w:val="en-GB"/>
              </w:rPr>
            </w:pPr>
            <w:r w:rsidRPr="002C7749">
              <w:rPr>
                <w:rFonts w:ascii="Verdana" w:hAnsi="Verdana" w:cs="Calibri"/>
                <w:b/>
                <w:u w:val="single"/>
                <w:lang w:val="en-GB"/>
              </w:rPr>
              <w:t>Work in class</w:t>
            </w:r>
            <w:r w:rsidRPr="002C7749">
              <w:rPr>
                <w:rFonts w:ascii="Verdana" w:hAnsi="Verdana" w:cs="Calibri"/>
                <w:b/>
                <w:lang w:val="en-GB"/>
              </w:rPr>
              <w:t xml:space="preserve"> </w:t>
            </w:r>
          </w:p>
          <w:p w14:paraId="06FF2C4A" w14:textId="77777777" w:rsidR="000F6BF2" w:rsidRPr="002C7749" w:rsidRDefault="000F6BF2" w:rsidP="000F6BF2">
            <w:pPr>
              <w:pStyle w:val="Zkladntext"/>
              <w:spacing w:after="0" w:line="240" w:lineRule="auto"/>
              <w:ind w:right="0"/>
              <w:rPr>
                <w:rFonts w:ascii="Verdana" w:hAnsi="Verdana" w:cs="Calibri"/>
                <w:b/>
                <w:lang w:val="en-GB"/>
              </w:rPr>
            </w:pPr>
            <w:r w:rsidRPr="002C7749">
              <w:rPr>
                <w:rFonts w:ascii="Verdana" w:hAnsi="Verdana" w:cs="Calibri"/>
                <w:lang w:val="en-GB"/>
              </w:rPr>
              <w:t>Grammar Revision</w:t>
            </w:r>
            <w:r w:rsidRPr="002C7749">
              <w:rPr>
                <w:rFonts w:ascii="Verdana" w:hAnsi="Verdana" w:cs="Calibri"/>
                <w:b/>
                <w:lang w:val="en-GB"/>
              </w:rPr>
              <w:t>.</w:t>
            </w:r>
          </w:p>
          <w:p w14:paraId="0652B6ED"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lang w:val="en-GB"/>
              </w:rPr>
              <w:t>PowerPoint Presentation.</w:t>
            </w:r>
          </w:p>
          <w:p w14:paraId="2E4063BC" w14:textId="77777777" w:rsidR="000F6BF2" w:rsidRPr="002C7749" w:rsidRDefault="000F6BF2" w:rsidP="000F6BF2">
            <w:pPr>
              <w:pStyle w:val="Zkladntext"/>
              <w:spacing w:after="0" w:line="240" w:lineRule="auto"/>
              <w:ind w:right="0"/>
              <w:rPr>
                <w:rFonts w:ascii="Verdana" w:hAnsi="Verdana" w:cs="Calibri"/>
                <w:lang w:val="en-GB"/>
              </w:rPr>
            </w:pPr>
            <w:r w:rsidRPr="002C7749">
              <w:rPr>
                <w:rFonts w:ascii="Verdana" w:hAnsi="Verdana" w:cs="Calibri"/>
                <w:lang w:val="en-GB"/>
              </w:rPr>
              <w:t xml:space="preserve">Video </w:t>
            </w:r>
            <w:proofErr w:type="spellStart"/>
            <w:r w:rsidRPr="002C7749">
              <w:rPr>
                <w:rFonts w:ascii="Verdana" w:hAnsi="Verdana" w:cs="Calibri"/>
                <w:i/>
                <w:lang w:val="en-GB"/>
              </w:rPr>
              <w:t>Советы</w:t>
            </w:r>
            <w:proofErr w:type="spellEnd"/>
            <w:r w:rsidRPr="002C7749">
              <w:rPr>
                <w:rFonts w:ascii="Verdana" w:hAnsi="Verdana" w:cs="Calibri"/>
                <w:i/>
                <w:lang w:val="en-GB"/>
              </w:rPr>
              <w:t xml:space="preserve"> </w:t>
            </w:r>
            <w:proofErr w:type="spellStart"/>
            <w:r w:rsidRPr="002C7749">
              <w:rPr>
                <w:rFonts w:ascii="Verdana" w:hAnsi="Verdana" w:cs="Calibri"/>
                <w:i/>
                <w:lang w:val="en-GB"/>
              </w:rPr>
              <w:t>молодым</w:t>
            </w:r>
            <w:proofErr w:type="spellEnd"/>
            <w:r w:rsidRPr="002C7749">
              <w:rPr>
                <w:rFonts w:ascii="Verdana" w:hAnsi="Verdana" w:cs="Calibri"/>
                <w:i/>
                <w:lang w:val="en-GB"/>
              </w:rPr>
              <w:t xml:space="preserve"> </w:t>
            </w:r>
            <w:r w:rsidRPr="002C7749">
              <w:rPr>
                <w:rFonts w:ascii="Verdana" w:hAnsi="Verdana" w:cs="Calibri"/>
                <w:lang w:val="en-GB"/>
              </w:rPr>
              <w:t>and the discussion.</w:t>
            </w:r>
            <w:r w:rsidRPr="002C7749">
              <w:rPr>
                <w:rFonts w:ascii="Verdana" w:hAnsi="Verdana" w:cs="Calibri"/>
                <w:i/>
                <w:lang w:val="en-GB"/>
              </w:rPr>
              <w:t xml:space="preserve"> </w:t>
            </w:r>
          </w:p>
          <w:p w14:paraId="472E71A1" w14:textId="77777777" w:rsidR="000F6BF2" w:rsidRPr="002C7749" w:rsidRDefault="000F6BF2" w:rsidP="0038663E">
            <w:pPr>
              <w:pStyle w:val="Zkladntext"/>
              <w:rPr>
                <w:b/>
                <w:lang w:val="en-GB"/>
              </w:rPr>
            </w:pPr>
          </w:p>
        </w:tc>
      </w:tr>
      <w:tr w:rsidR="008F702B" w:rsidRPr="002C7749" w14:paraId="74264D88" w14:textId="77777777" w:rsidTr="002C7749">
        <w:tc>
          <w:tcPr>
            <w:tcW w:w="1555" w:type="dxa"/>
          </w:tcPr>
          <w:p w14:paraId="1A887BFB" w14:textId="77777777" w:rsidR="00297B61" w:rsidRDefault="00297B61" w:rsidP="00C019A9">
            <w:pPr>
              <w:keepLines/>
              <w:rPr>
                <w:lang w:val="en-GB"/>
              </w:rPr>
            </w:pPr>
          </w:p>
          <w:p w14:paraId="0D9A5CA0" w14:textId="0109141E" w:rsidR="00C019A9" w:rsidRPr="002C7749" w:rsidRDefault="00C019A9" w:rsidP="00C019A9">
            <w:pPr>
              <w:keepLines/>
              <w:rPr>
                <w:lang w:val="en-GB"/>
              </w:rPr>
            </w:pPr>
            <w:r w:rsidRPr="002C7749">
              <w:rPr>
                <w:lang w:val="en-GB"/>
              </w:rPr>
              <w:t>May 20</w:t>
            </w:r>
          </w:p>
          <w:p w14:paraId="75E01D7E" w14:textId="77777777" w:rsidR="00C019A9" w:rsidRPr="002C7749" w:rsidRDefault="00C019A9" w:rsidP="00C019A9">
            <w:pPr>
              <w:keepLines/>
              <w:rPr>
                <w:lang w:val="en-GB"/>
              </w:rPr>
            </w:pPr>
            <w:r w:rsidRPr="002C7749">
              <w:rPr>
                <w:lang w:val="en-GB"/>
              </w:rPr>
              <w:t>Session 28</w:t>
            </w:r>
          </w:p>
          <w:p w14:paraId="31D873E5" w14:textId="77777777" w:rsidR="00C019A9" w:rsidRPr="002C7749" w:rsidRDefault="00C019A9" w:rsidP="00C019A9">
            <w:pPr>
              <w:keepLines/>
              <w:rPr>
                <w:lang w:val="en-GB"/>
              </w:rPr>
            </w:pPr>
            <w:r w:rsidRPr="002C7749">
              <w:rPr>
                <w:lang w:val="en-GB"/>
              </w:rPr>
              <w:t>Week 15</w:t>
            </w:r>
          </w:p>
          <w:p w14:paraId="4BF6C88A" w14:textId="77777777" w:rsidR="000F6BF2" w:rsidRPr="002C7749" w:rsidRDefault="000F6BF2" w:rsidP="006F1B70">
            <w:pPr>
              <w:keepLines/>
              <w:rPr>
                <w:lang w:val="en-GB"/>
              </w:rPr>
            </w:pPr>
          </w:p>
        </w:tc>
        <w:tc>
          <w:tcPr>
            <w:tcW w:w="7795" w:type="dxa"/>
          </w:tcPr>
          <w:p w14:paraId="5578355E" w14:textId="77777777" w:rsidR="000F6BF2" w:rsidRPr="002C7749" w:rsidRDefault="000F6BF2" w:rsidP="000F6BF2">
            <w:pPr>
              <w:rPr>
                <w:lang w:val="en-GB"/>
              </w:rPr>
            </w:pPr>
          </w:p>
          <w:p w14:paraId="7FA42BD0" w14:textId="77777777" w:rsidR="000F6BF2" w:rsidRPr="002C7749" w:rsidRDefault="000F6BF2" w:rsidP="000F6BF2">
            <w:pPr>
              <w:pStyle w:val="Objective"/>
              <w:spacing w:before="0" w:after="0" w:line="240" w:lineRule="auto"/>
              <w:rPr>
                <w:rFonts w:ascii="Verdana" w:hAnsi="Verdana" w:cs="Calibri"/>
                <w:b/>
                <w:sz w:val="24"/>
                <w:szCs w:val="24"/>
                <w:u w:val="single"/>
                <w:lang w:val="en-GB"/>
              </w:rPr>
            </w:pPr>
            <w:r w:rsidRPr="002C7749">
              <w:rPr>
                <w:rFonts w:ascii="Verdana" w:hAnsi="Verdana" w:cs="Calibri"/>
                <w:b/>
                <w:sz w:val="24"/>
                <w:szCs w:val="24"/>
                <w:u w:val="single"/>
                <w:lang w:val="en-GB"/>
              </w:rPr>
              <w:t xml:space="preserve">FINAL EXAM </w:t>
            </w:r>
          </w:p>
          <w:p w14:paraId="5831D481" w14:textId="77777777" w:rsidR="000F6BF2" w:rsidRPr="002C7749" w:rsidRDefault="000F6BF2" w:rsidP="000F6BF2">
            <w:pPr>
              <w:pStyle w:val="Objective"/>
              <w:spacing w:before="0" w:after="0" w:line="240" w:lineRule="auto"/>
              <w:rPr>
                <w:rFonts w:ascii="Verdana" w:hAnsi="Verdana" w:cs="Calibri"/>
                <w:b/>
                <w:u w:val="single"/>
                <w:lang w:val="en-GB"/>
              </w:rPr>
            </w:pPr>
          </w:p>
          <w:p w14:paraId="73A01A6B" w14:textId="36CFED44" w:rsidR="000F6BF2" w:rsidRDefault="000F6BF2" w:rsidP="000F6BF2">
            <w:pPr>
              <w:pStyle w:val="Objective"/>
              <w:spacing w:before="0" w:after="0" w:line="240" w:lineRule="auto"/>
              <w:rPr>
                <w:rFonts w:ascii="Verdana" w:hAnsi="Verdana" w:cs="Calibri"/>
                <w:lang w:val="en-GB"/>
              </w:rPr>
            </w:pPr>
            <w:r w:rsidRPr="002C7749">
              <w:rPr>
                <w:rFonts w:ascii="Verdana" w:hAnsi="Verdana" w:cs="Calibri"/>
                <w:b/>
                <w:u w:val="single"/>
                <w:lang w:val="en-GB"/>
              </w:rPr>
              <w:t>Written part</w:t>
            </w:r>
            <w:r w:rsidRPr="002C7749">
              <w:rPr>
                <w:rFonts w:ascii="Verdana" w:hAnsi="Verdana" w:cs="Calibri"/>
                <w:lang w:val="en-GB"/>
              </w:rPr>
              <w:t>: Vocabulary and Grammar Test.</w:t>
            </w:r>
          </w:p>
          <w:p w14:paraId="61CE0E8F" w14:textId="08D80831" w:rsidR="0038663E" w:rsidRPr="002C7749" w:rsidRDefault="0038663E" w:rsidP="000F6BF2">
            <w:pPr>
              <w:pStyle w:val="Objective"/>
              <w:spacing w:before="0" w:after="0" w:line="240" w:lineRule="auto"/>
              <w:rPr>
                <w:rFonts w:ascii="Verdana" w:hAnsi="Verdana" w:cs="Calibri"/>
                <w:lang w:val="en-GB"/>
              </w:rPr>
            </w:pPr>
          </w:p>
          <w:p w14:paraId="250962F6" w14:textId="77777777" w:rsidR="000F6BF2" w:rsidRPr="002C7749" w:rsidRDefault="000F6BF2" w:rsidP="003B66E2">
            <w:pPr>
              <w:pStyle w:val="Zkladntext"/>
              <w:spacing w:after="0" w:line="240" w:lineRule="auto"/>
              <w:ind w:right="0"/>
              <w:rPr>
                <w:b/>
                <w:lang w:val="en-GB"/>
              </w:rPr>
            </w:pPr>
          </w:p>
        </w:tc>
      </w:tr>
    </w:tbl>
    <w:p w14:paraId="7C795642" w14:textId="77777777" w:rsidR="000F6BF2" w:rsidRPr="002C7749" w:rsidRDefault="000F6BF2" w:rsidP="000F6BF2">
      <w:pPr>
        <w:pStyle w:val="Standard"/>
        <w:ind w:left="360"/>
        <w:rPr>
          <w:rFonts w:cs="Cambria"/>
          <w:szCs w:val="20"/>
          <w:lang w:val="en-GB"/>
        </w:rPr>
      </w:pPr>
    </w:p>
    <w:p w14:paraId="55EF2BEB" w14:textId="77777777" w:rsidR="000F6BF2" w:rsidRPr="002C7749" w:rsidRDefault="000F6BF2" w:rsidP="00B712DF">
      <w:pPr>
        <w:pStyle w:val="Odstavecseseznamem"/>
        <w:keepNext/>
        <w:keepLines/>
        <w:numPr>
          <w:ilvl w:val="0"/>
          <w:numId w:val="2"/>
        </w:numPr>
        <w:spacing w:before="240" w:after="120"/>
        <w:contextualSpacing w:val="0"/>
        <w:outlineLvl w:val="0"/>
        <w:rPr>
          <w:rFonts w:eastAsia="Times New Roman"/>
          <w:b/>
          <w:bCs/>
          <w:szCs w:val="20"/>
          <w:lang w:val="en-GB"/>
        </w:rPr>
      </w:pPr>
      <w:r w:rsidRPr="002C7749">
        <w:rPr>
          <w:rFonts w:eastAsia="Times New Roman"/>
          <w:b/>
          <w:bCs/>
          <w:szCs w:val="20"/>
          <w:lang w:val="en-GB"/>
        </w:rPr>
        <w:t>Course Requirements and Assessment (with estimated workloads)</w:t>
      </w:r>
    </w:p>
    <w:p w14:paraId="40E8FEA6" w14:textId="77777777" w:rsidR="000F6BF2" w:rsidRPr="002C7749" w:rsidRDefault="000F6BF2" w:rsidP="000F6BF2">
      <w:pPr>
        <w:rPr>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1436"/>
        <w:gridCol w:w="1134"/>
        <w:gridCol w:w="2835"/>
        <w:gridCol w:w="1700"/>
      </w:tblGrid>
      <w:tr w:rsidR="000F6BF2" w:rsidRPr="002C7749" w14:paraId="5C8071FE" w14:textId="77777777" w:rsidTr="004D4D85">
        <w:tc>
          <w:tcPr>
            <w:tcW w:w="2245" w:type="dxa"/>
            <w:shd w:val="clear" w:color="auto" w:fill="D9D9D9"/>
          </w:tcPr>
          <w:p w14:paraId="457DFAC0" w14:textId="77777777" w:rsidR="000F6BF2" w:rsidRPr="002C7749" w:rsidRDefault="000F6BF2" w:rsidP="000F6BF2">
            <w:pPr>
              <w:keepNext/>
              <w:keepLines/>
              <w:rPr>
                <w:b/>
                <w:szCs w:val="20"/>
                <w:lang w:val="en-GB"/>
              </w:rPr>
            </w:pPr>
            <w:r w:rsidRPr="002C7749">
              <w:rPr>
                <w:b/>
                <w:szCs w:val="20"/>
                <w:lang w:val="en-GB"/>
              </w:rPr>
              <w:t>Assignment</w:t>
            </w:r>
          </w:p>
        </w:tc>
        <w:tc>
          <w:tcPr>
            <w:tcW w:w="1436" w:type="dxa"/>
            <w:shd w:val="clear" w:color="auto" w:fill="D9D9D9"/>
          </w:tcPr>
          <w:p w14:paraId="0D09666E" w14:textId="77777777" w:rsidR="000F6BF2" w:rsidRPr="002C7749" w:rsidRDefault="000F6BF2" w:rsidP="000F6BF2">
            <w:pPr>
              <w:keepNext/>
              <w:keepLines/>
              <w:rPr>
                <w:b/>
                <w:szCs w:val="20"/>
                <w:lang w:val="en-GB"/>
              </w:rPr>
            </w:pPr>
            <w:r w:rsidRPr="002C7749">
              <w:rPr>
                <w:b/>
                <w:szCs w:val="20"/>
                <w:lang w:val="en-GB"/>
              </w:rPr>
              <w:t>Workload (average)</w:t>
            </w:r>
          </w:p>
        </w:tc>
        <w:tc>
          <w:tcPr>
            <w:tcW w:w="1134" w:type="dxa"/>
            <w:shd w:val="clear" w:color="auto" w:fill="D9D9D9"/>
          </w:tcPr>
          <w:p w14:paraId="3CAB32CC" w14:textId="77777777" w:rsidR="000F6BF2" w:rsidRPr="002C7749" w:rsidRDefault="000F6BF2" w:rsidP="000F6BF2">
            <w:pPr>
              <w:keepNext/>
              <w:keepLines/>
              <w:rPr>
                <w:b/>
                <w:szCs w:val="20"/>
                <w:lang w:val="en-GB"/>
              </w:rPr>
            </w:pPr>
            <w:r w:rsidRPr="002C7749">
              <w:rPr>
                <w:b/>
                <w:szCs w:val="20"/>
                <w:lang w:val="en-GB"/>
              </w:rPr>
              <w:t>Weight in Final Grade</w:t>
            </w:r>
          </w:p>
        </w:tc>
        <w:tc>
          <w:tcPr>
            <w:tcW w:w="2835" w:type="dxa"/>
            <w:shd w:val="clear" w:color="auto" w:fill="D9D9D9"/>
          </w:tcPr>
          <w:p w14:paraId="0EC895BA" w14:textId="77777777" w:rsidR="000F6BF2" w:rsidRPr="002C7749" w:rsidRDefault="000F6BF2" w:rsidP="000F6BF2">
            <w:pPr>
              <w:keepNext/>
              <w:keepLines/>
              <w:rPr>
                <w:b/>
                <w:szCs w:val="20"/>
                <w:lang w:val="en-GB"/>
              </w:rPr>
            </w:pPr>
            <w:r w:rsidRPr="002C7749">
              <w:rPr>
                <w:b/>
                <w:szCs w:val="20"/>
                <w:lang w:val="en-GB"/>
              </w:rPr>
              <w:t>Evaluated Course Specific Learning Outcomes</w:t>
            </w:r>
          </w:p>
        </w:tc>
        <w:tc>
          <w:tcPr>
            <w:tcW w:w="1700" w:type="dxa"/>
            <w:shd w:val="clear" w:color="auto" w:fill="D9D9D9"/>
          </w:tcPr>
          <w:p w14:paraId="4024BD56" w14:textId="77777777" w:rsidR="000F6BF2" w:rsidRPr="002C7749" w:rsidRDefault="000F6BF2" w:rsidP="000F6BF2">
            <w:pPr>
              <w:keepNext/>
              <w:keepLines/>
              <w:rPr>
                <w:b/>
                <w:szCs w:val="20"/>
                <w:lang w:val="en-GB"/>
              </w:rPr>
            </w:pPr>
            <w:r w:rsidRPr="002C7749">
              <w:rPr>
                <w:b/>
                <w:szCs w:val="20"/>
                <w:lang w:val="en-GB"/>
              </w:rPr>
              <w:t>Evaluated Institutional Learning Outcomes*</w:t>
            </w:r>
          </w:p>
        </w:tc>
      </w:tr>
      <w:tr w:rsidR="000F6BF2" w:rsidRPr="002C7749" w14:paraId="16356EE8" w14:textId="77777777" w:rsidTr="004D4D85">
        <w:tc>
          <w:tcPr>
            <w:tcW w:w="2245" w:type="dxa"/>
          </w:tcPr>
          <w:p w14:paraId="46A210BD" w14:textId="42761EF4" w:rsidR="000F6BF2" w:rsidRPr="002C7749" w:rsidRDefault="00374B11" w:rsidP="000F6BF2">
            <w:pPr>
              <w:rPr>
                <w:szCs w:val="20"/>
                <w:lang w:val="en-GB"/>
              </w:rPr>
            </w:pPr>
            <w:r>
              <w:rPr>
                <w:b/>
                <w:bCs/>
                <w:szCs w:val="20"/>
                <w:lang w:val="en-GB"/>
              </w:rPr>
              <w:t>Class Participation and Homework</w:t>
            </w:r>
          </w:p>
        </w:tc>
        <w:tc>
          <w:tcPr>
            <w:tcW w:w="1436" w:type="dxa"/>
          </w:tcPr>
          <w:p w14:paraId="5268F8FA" w14:textId="34A6251F" w:rsidR="000F6BF2" w:rsidRDefault="000F6BF2" w:rsidP="000F6BF2">
            <w:pPr>
              <w:rPr>
                <w:szCs w:val="20"/>
                <w:lang w:val="en-GB"/>
              </w:rPr>
            </w:pPr>
            <w:r w:rsidRPr="002C7749">
              <w:rPr>
                <w:szCs w:val="20"/>
                <w:lang w:val="en-GB"/>
              </w:rPr>
              <w:t>130 hours</w:t>
            </w:r>
            <w:r w:rsidR="004D4D85">
              <w:rPr>
                <w:szCs w:val="20"/>
                <w:lang w:val="en-GB"/>
              </w:rPr>
              <w:t>,</w:t>
            </w:r>
          </w:p>
          <w:p w14:paraId="3D20100C" w14:textId="64EAF20C" w:rsidR="001D7648" w:rsidRDefault="001D7648" w:rsidP="000F6BF2">
            <w:pPr>
              <w:rPr>
                <w:szCs w:val="20"/>
                <w:lang w:val="en-GB"/>
              </w:rPr>
            </w:pPr>
            <w:r>
              <w:rPr>
                <w:szCs w:val="20"/>
                <w:lang w:val="en-GB"/>
              </w:rPr>
              <w:t xml:space="preserve">including </w:t>
            </w:r>
          </w:p>
          <w:p w14:paraId="05C50628" w14:textId="631841EE" w:rsidR="001D7648" w:rsidRPr="002C7749" w:rsidRDefault="001D7648" w:rsidP="000F6BF2">
            <w:pPr>
              <w:rPr>
                <w:szCs w:val="20"/>
                <w:lang w:val="en-GB"/>
              </w:rPr>
            </w:pPr>
            <w:r>
              <w:rPr>
                <w:szCs w:val="20"/>
                <w:lang w:val="en-GB"/>
              </w:rPr>
              <w:t>homework and class preparation</w:t>
            </w:r>
          </w:p>
          <w:p w14:paraId="20247241" w14:textId="290D6220" w:rsidR="000F6BF2" w:rsidRPr="002C7749" w:rsidRDefault="000F6BF2" w:rsidP="000F6BF2">
            <w:pPr>
              <w:rPr>
                <w:szCs w:val="20"/>
                <w:lang w:val="en-GB"/>
              </w:rPr>
            </w:pPr>
          </w:p>
        </w:tc>
        <w:tc>
          <w:tcPr>
            <w:tcW w:w="1134" w:type="dxa"/>
          </w:tcPr>
          <w:p w14:paraId="313FDC84" w14:textId="3F10990E" w:rsidR="000F6BF2" w:rsidRPr="002C7749" w:rsidRDefault="00A7102E" w:rsidP="000F6BF2">
            <w:pPr>
              <w:rPr>
                <w:szCs w:val="20"/>
                <w:lang w:val="en-GB"/>
              </w:rPr>
            </w:pPr>
            <w:r>
              <w:rPr>
                <w:szCs w:val="20"/>
                <w:lang w:val="en-GB"/>
              </w:rPr>
              <w:t>2</w:t>
            </w:r>
            <w:r w:rsidR="00794733">
              <w:rPr>
                <w:szCs w:val="20"/>
                <w:lang w:val="ru-RU"/>
              </w:rPr>
              <w:t>5</w:t>
            </w:r>
            <w:r w:rsidR="000F6BF2" w:rsidRPr="002C7749">
              <w:rPr>
                <w:szCs w:val="20"/>
                <w:lang w:val="en-GB"/>
              </w:rPr>
              <w:t>%</w:t>
            </w:r>
          </w:p>
        </w:tc>
        <w:tc>
          <w:tcPr>
            <w:tcW w:w="2835" w:type="dxa"/>
          </w:tcPr>
          <w:p w14:paraId="79FB7091" w14:textId="77777777" w:rsidR="000F6BF2" w:rsidRPr="002C7749" w:rsidRDefault="000F6BF2" w:rsidP="000F6BF2">
            <w:pPr>
              <w:rPr>
                <w:szCs w:val="20"/>
                <w:lang w:val="en-GB"/>
              </w:rPr>
            </w:pPr>
            <w:r w:rsidRPr="002C7749">
              <w:rPr>
                <w:szCs w:val="20"/>
                <w:lang w:val="en-GB"/>
              </w:rPr>
              <w:t>By coming to class and doing homework the student will have gradually mastered and applied in practice the rudiments of grammar rules and lexicon of the selected domains</w:t>
            </w:r>
          </w:p>
        </w:tc>
        <w:tc>
          <w:tcPr>
            <w:tcW w:w="1700" w:type="dxa"/>
          </w:tcPr>
          <w:p w14:paraId="3E1A68DB" w14:textId="77777777" w:rsidR="000F6BF2" w:rsidRPr="002C7749" w:rsidRDefault="000F6BF2" w:rsidP="000F6BF2">
            <w:pPr>
              <w:rPr>
                <w:szCs w:val="20"/>
                <w:lang w:val="en-GB"/>
              </w:rPr>
            </w:pPr>
            <w:r w:rsidRPr="002C7749">
              <w:rPr>
                <w:szCs w:val="20"/>
                <w:lang w:val="en-GB"/>
              </w:rPr>
              <w:t>3,2</w:t>
            </w:r>
          </w:p>
        </w:tc>
      </w:tr>
      <w:tr w:rsidR="000F6BF2" w:rsidRPr="002C7749" w14:paraId="41B68BB4" w14:textId="77777777" w:rsidTr="004D4D85">
        <w:tc>
          <w:tcPr>
            <w:tcW w:w="2245" w:type="dxa"/>
          </w:tcPr>
          <w:p w14:paraId="1EB33FC0" w14:textId="77777777" w:rsidR="000F6BF2" w:rsidRDefault="000F6BF2" w:rsidP="000F6BF2">
            <w:pPr>
              <w:rPr>
                <w:b/>
                <w:bCs/>
                <w:szCs w:val="20"/>
                <w:lang w:val="en-GB"/>
              </w:rPr>
            </w:pPr>
            <w:r w:rsidRPr="002C7749">
              <w:rPr>
                <w:b/>
                <w:bCs/>
                <w:szCs w:val="20"/>
                <w:lang w:val="en-GB"/>
              </w:rPr>
              <w:t xml:space="preserve"> </w:t>
            </w:r>
            <w:r w:rsidR="003B66E2">
              <w:rPr>
                <w:b/>
                <w:bCs/>
                <w:szCs w:val="20"/>
                <w:lang w:val="en-GB"/>
              </w:rPr>
              <w:t>Presentation</w:t>
            </w:r>
          </w:p>
          <w:p w14:paraId="1AEC697D" w14:textId="6004440B" w:rsidR="007F1B82" w:rsidRPr="002C7749" w:rsidRDefault="007F1B82" w:rsidP="000F6BF2">
            <w:pPr>
              <w:rPr>
                <w:szCs w:val="20"/>
                <w:lang w:val="en-GB"/>
              </w:rPr>
            </w:pPr>
          </w:p>
        </w:tc>
        <w:tc>
          <w:tcPr>
            <w:tcW w:w="1436" w:type="dxa"/>
          </w:tcPr>
          <w:p w14:paraId="7A97A484" w14:textId="77777777" w:rsidR="000F6BF2" w:rsidRPr="002C7749" w:rsidRDefault="000F6BF2" w:rsidP="000F6BF2">
            <w:pPr>
              <w:rPr>
                <w:szCs w:val="20"/>
                <w:lang w:val="en-GB"/>
              </w:rPr>
            </w:pPr>
          </w:p>
          <w:p w14:paraId="291666C4" w14:textId="77777777" w:rsidR="000F6BF2" w:rsidRDefault="00297B61" w:rsidP="003B66E2">
            <w:pPr>
              <w:rPr>
                <w:szCs w:val="20"/>
                <w:lang w:val="en-GB"/>
              </w:rPr>
            </w:pPr>
            <w:r>
              <w:rPr>
                <w:szCs w:val="20"/>
                <w:lang w:val="en-GB"/>
              </w:rPr>
              <w:t>4</w:t>
            </w:r>
            <w:r w:rsidR="000F6BF2" w:rsidRPr="002C7749">
              <w:rPr>
                <w:szCs w:val="20"/>
                <w:lang w:val="en-GB"/>
              </w:rPr>
              <w:t xml:space="preserve"> hours of </w:t>
            </w:r>
            <w:r w:rsidR="003B66E2">
              <w:rPr>
                <w:szCs w:val="20"/>
                <w:lang w:val="en-GB"/>
              </w:rPr>
              <w:t>preparation</w:t>
            </w:r>
          </w:p>
          <w:p w14:paraId="657314D4" w14:textId="19994C72" w:rsidR="003B66E2" w:rsidRPr="002C7749" w:rsidRDefault="003B66E2" w:rsidP="003B66E2">
            <w:pPr>
              <w:rPr>
                <w:szCs w:val="20"/>
                <w:lang w:val="en-GB"/>
              </w:rPr>
            </w:pPr>
          </w:p>
        </w:tc>
        <w:tc>
          <w:tcPr>
            <w:tcW w:w="1134" w:type="dxa"/>
          </w:tcPr>
          <w:p w14:paraId="0AF3040D" w14:textId="1C8F4AAE" w:rsidR="000F6BF2" w:rsidRPr="002C7749" w:rsidRDefault="00A7102E" w:rsidP="000F6BF2">
            <w:pPr>
              <w:rPr>
                <w:szCs w:val="20"/>
                <w:lang w:val="en-GB"/>
              </w:rPr>
            </w:pPr>
            <w:r>
              <w:rPr>
                <w:szCs w:val="20"/>
                <w:lang w:val="en-GB"/>
              </w:rPr>
              <w:lastRenderedPageBreak/>
              <w:t>10</w:t>
            </w:r>
            <w:r w:rsidR="000F6BF2" w:rsidRPr="002C7749">
              <w:rPr>
                <w:szCs w:val="20"/>
                <w:lang w:val="en-GB"/>
              </w:rPr>
              <w:t>%</w:t>
            </w:r>
          </w:p>
        </w:tc>
        <w:tc>
          <w:tcPr>
            <w:tcW w:w="2835" w:type="dxa"/>
          </w:tcPr>
          <w:p w14:paraId="27EF23F1" w14:textId="77777777" w:rsidR="000F6BF2" w:rsidRPr="002C7749" w:rsidRDefault="000F6BF2" w:rsidP="000F6BF2">
            <w:pPr>
              <w:rPr>
                <w:szCs w:val="20"/>
                <w:lang w:val="en-GB"/>
              </w:rPr>
            </w:pPr>
            <w:r w:rsidRPr="002C7749">
              <w:rPr>
                <w:szCs w:val="20"/>
                <w:lang w:val="en-GB"/>
              </w:rPr>
              <w:t xml:space="preserve">Satisfaction of learning and reviewing that </w:t>
            </w:r>
            <w:r w:rsidRPr="002C7749">
              <w:rPr>
                <w:szCs w:val="20"/>
                <w:lang w:val="en-GB"/>
              </w:rPr>
              <w:lastRenderedPageBreak/>
              <w:t>enhances material retention</w:t>
            </w:r>
          </w:p>
        </w:tc>
        <w:tc>
          <w:tcPr>
            <w:tcW w:w="1700" w:type="dxa"/>
          </w:tcPr>
          <w:p w14:paraId="1C429764" w14:textId="6AE291BF" w:rsidR="000F6BF2" w:rsidRPr="002C7749" w:rsidRDefault="00A7102E" w:rsidP="000F6BF2">
            <w:pPr>
              <w:rPr>
                <w:szCs w:val="20"/>
                <w:lang w:val="en-GB"/>
              </w:rPr>
            </w:pPr>
            <w:r>
              <w:rPr>
                <w:szCs w:val="20"/>
                <w:lang w:val="en-GB"/>
              </w:rPr>
              <w:lastRenderedPageBreak/>
              <w:t xml:space="preserve">2, </w:t>
            </w:r>
            <w:r w:rsidR="000F6BF2" w:rsidRPr="002C7749">
              <w:rPr>
                <w:szCs w:val="20"/>
                <w:lang w:val="en-GB"/>
              </w:rPr>
              <w:t>3</w:t>
            </w:r>
          </w:p>
        </w:tc>
      </w:tr>
      <w:tr w:rsidR="00A7102E" w:rsidRPr="002C7749" w14:paraId="5D618F55" w14:textId="77777777" w:rsidTr="004D4D85">
        <w:tc>
          <w:tcPr>
            <w:tcW w:w="2245" w:type="dxa"/>
          </w:tcPr>
          <w:p w14:paraId="4F965124" w14:textId="38CF0AF8" w:rsidR="00A7102E" w:rsidRDefault="00794733" w:rsidP="000F6BF2">
            <w:pPr>
              <w:rPr>
                <w:b/>
                <w:bCs/>
                <w:szCs w:val="20"/>
                <w:lang w:val="en-GB"/>
              </w:rPr>
            </w:pPr>
            <w:r>
              <w:rPr>
                <w:b/>
                <w:bCs/>
                <w:szCs w:val="20"/>
                <w:lang w:val="ru-RU"/>
              </w:rPr>
              <w:t>3</w:t>
            </w:r>
            <w:r w:rsidR="00A7102E">
              <w:rPr>
                <w:b/>
                <w:bCs/>
                <w:szCs w:val="20"/>
                <w:lang w:val="en-GB"/>
              </w:rPr>
              <w:t xml:space="preserve"> Tests</w:t>
            </w:r>
          </w:p>
          <w:p w14:paraId="265BF76B" w14:textId="577C1DF6" w:rsidR="00A7102E" w:rsidRPr="002C7749" w:rsidRDefault="00A7102E" w:rsidP="000F6BF2">
            <w:pPr>
              <w:rPr>
                <w:b/>
                <w:bCs/>
                <w:szCs w:val="20"/>
                <w:lang w:val="en-GB"/>
              </w:rPr>
            </w:pPr>
          </w:p>
        </w:tc>
        <w:tc>
          <w:tcPr>
            <w:tcW w:w="1436" w:type="dxa"/>
          </w:tcPr>
          <w:p w14:paraId="4A3E2DC6" w14:textId="11CCB4B0" w:rsidR="007F1B82" w:rsidRDefault="00794733" w:rsidP="000F6BF2">
            <w:pPr>
              <w:rPr>
                <w:szCs w:val="20"/>
                <w:lang w:val="en-GB"/>
              </w:rPr>
            </w:pPr>
            <w:r>
              <w:rPr>
                <w:szCs w:val="20"/>
                <w:lang w:val="ru-RU"/>
              </w:rPr>
              <w:t>3</w:t>
            </w:r>
            <w:r w:rsidR="00A7102E">
              <w:rPr>
                <w:szCs w:val="20"/>
                <w:lang w:val="en-GB"/>
              </w:rPr>
              <w:t xml:space="preserve"> hours </w:t>
            </w:r>
          </w:p>
          <w:p w14:paraId="596B50EF" w14:textId="4E6EF3D3" w:rsidR="00A7102E" w:rsidRDefault="00A7102E" w:rsidP="000F6BF2">
            <w:pPr>
              <w:rPr>
                <w:szCs w:val="20"/>
                <w:lang w:val="en-GB"/>
              </w:rPr>
            </w:pPr>
            <w:r>
              <w:rPr>
                <w:szCs w:val="20"/>
                <w:lang w:val="en-GB"/>
              </w:rPr>
              <w:t>(1 hour per Test)</w:t>
            </w:r>
          </w:p>
          <w:p w14:paraId="312F9D1D" w14:textId="43637424" w:rsidR="00A7102E" w:rsidRPr="002C7749" w:rsidRDefault="00A7102E" w:rsidP="000F6BF2">
            <w:pPr>
              <w:rPr>
                <w:szCs w:val="20"/>
                <w:lang w:val="en-GB"/>
              </w:rPr>
            </w:pPr>
          </w:p>
        </w:tc>
        <w:tc>
          <w:tcPr>
            <w:tcW w:w="1134" w:type="dxa"/>
          </w:tcPr>
          <w:p w14:paraId="0AAB21D4" w14:textId="2FABB734" w:rsidR="00A7102E" w:rsidRPr="002C7749" w:rsidRDefault="00794733" w:rsidP="000F6BF2">
            <w:pPr>
              <w:rPr>
                <w:szCs w:val="20"/>
                <w:lang w:val="en-GB"/>
              </w:rPr>
            </w:pPr>
            <w:r>
              <w:rPr>
                <w:szCs w:val="20"/>
                <w:lang w:val="ru-RU"/>
              </w:rPr>
              <w:t>15</w:t>
            </w:r>
            <w:r w:rsidR="00A7102E">
              <w:rPr>
                <w:szCs w:val="20"/>
                <w:lang w:val="en-GB"/>
              </w:rPr>
              <w:t>%</w:t>
            </w:r>
          </w:p>
        </w:tc>
        <w:tc>
          <w:tcPr>
            <w:tcW w:w="2835" w:type="dxa"/>
          </w:tcPr>
          <w:p w14:paraId="623D6FA5" w14:textId="26C21C11" w:rsidR="00A7102E" w:rsidRPr="002C7749" w:rsidRDefault="00A7102E" w:rsidP="000F6BF2">
            <w:pPr>
              <w:rPr>
                <w:szCs w:val="20"/>
                <w:lang w:val="en-GB"/>
              </w:rPr>
            </w:pPr>
            <w:r w:rsidRPr="002C7749">
              <w:rPr>
                <w:szCs w:val="20"/>
                <w:lang w:val="en-GB"/>
              </w:rPr>
              <w:t>Satisfaction of learning and reviewing that enhances material retention</w:t>
            </w:r>
          </w:p>
        </w:tc>
        <w:tc>
          <w:tcPr>
            <w:tcW w:w="1700" w:type="dxa"/>
          </w:tcPr>
          <w:p w14:paraId="69F0FE88" w14:textId="433608C5" w:rsidR="00A7102E" w:rsidRPr="002C7749" w:rsidRDefault="00A7102E" w:rsidP="000F6BF2">
            <w:pPr>
              <w:rPr>
                <w:szCs w:val="20"/>
                <w:lang w:val="en-GB"/>
              </w:rPr>
            </w:pPr>
            <w:r>
              <w:rPr>
                <w:szCs w:val="20"/>
                <w:lang w:val="en-GB"/>
              </w:rPr>
              <w:t>1, 3</w:t>
            </w:r>
          </w:p>
        </w:tc>
      </w:tr>
      <w:tr w:rsidR="000F6BF2" w:rsidRPr="002C7749" w14:paraId="6AC1A745" w14:textId="77777777" w:rsidTr="004D4D85">
        <w:trPr>
          <w:trHeight w:val="980"/>
        </w:trPr>
        <w:tc>
          <w:tcPr>
            <w:tcW w:w="2245" w:type="dxa"/>
          </w:tcPr>
          <w:p w14:paraId="744BD6F9" w14:textId="5E9F4130" w:rsidR="007F1B82" w:rsidRDefault="000F6BF2" w:rsidP="000F6BF2">
            <w:pPr>
              <w:rPr>
                <w:b/>
                <w:bCs/>
                <w:szCs w:val="20"/>
                <w:lang w:val="en-GB"/>
              </w:rPr>
            </w:pPr>
            <w:r w:rsidRPr="002C7749">
              <w:rPr>
                <w:b/>
                <w:bCs/>
                <w:szCs w:val="20"/>
                <w:lang w:val="en-GB"/>
              </w:rPr>
              <w:t>Midterm</w:t>
            </w:r>
            <w:r w:rsidR="007F1B82">
              <w:rPr>
                <w:b/>
                <w:bCs/>
                <w:szCs w:val="20"/>
                <w:lang w:val="en-GB"/>
              </w:rPr>
              <w:t xml:space="preserve"> Exam</w:t>
            </w:r>
          </w:p>
          <w:p w14:paraId="131A50F5" w14:textId="48A97639" w:rsidR="000F6BF2" w:rsidRPr="002C7749" w:rsidRDefault="000F6BF2" w:rsidP="000F6BF2">
            <w:pPr>
              <w:rPr>
                <w:szCs w:val="20"/>
                <w:lang w:val="en-GB"/>
              </w:rPr>
            </w:pPr>
            <w:r w:rsidRPr="002C7749">
              <w:rPr>
                <w:bCs/>
                <w:szCs w:val="20"/>
                <w:lang w:val="en-GB"/>
              </w:rPr>
              <w:t>written and oral</w:t>
            </w:r>
          </w:p>
        </w:tc>
        <w:tc>
          <w:tcPr>
            <w:tcW w:w="1436" w:type="dxa"/>
          </w:tcPr>
          <w:p w14:paraId="73A0954D" w14:textId="18101BEE" w:rsidR="000F6BF2" w:rsidRPr="002C7749" w:rsidRDefault="00A7102E" w:rsidP="000F6BF2">
            <w:pPr>
              <w:rPr>
                <w:szCs w:val="20"/>
                <w:lang w:val="en-GB"/>
              </w:rPr>
            </w:pPr>
            <w:r>
              <w:rPr>
                <w:szCs w:val="20"/>
                <w:lang w:val="en-GB"/>
              </w:rPr>
              <w:t>4</w:t>
            </w:r>
            <w:r w:rsidR="000F6BF2" w:rsidRPr="002C7749">
              <w:rPr>
                <w:szCs w:val="20"/>
                <w:lang w:val="en-GB"/>
              </w:rPr>
              <w:t xml:space="preserve"> hours</w:t>
            </w:r>
          </w:p>
          <w:p w14:paraId="728CA40E" w14:textId="77777777" w:rsidR="000F6BF2" w:rsidRPr="002C7749" w:rsidRDefault="000F6BF2" w:rsidP="000F6BF2">
            <w:pPr>
              <w:rPr>
                <w:szCs w:val="20"/>
                <w:lang w:val="en-GB"/>
              </w:rPr>
            </w:pPr>
            <w:r w:rsidRPr="002C7749">
              <w:rPr>
                <w:szCs w:val="20"/>
                <w:lang w:val="en-GB"/>
              </w:rPr>
              <w:t>of revision</w:t>
            </w:r>
          </w:p>
        </w:tc>
        <w:tc>
          <w:tcPr>
            <w:tcW w:w="1134" w:type="dxa"/>
          </w:tcPr>
          <w:p w14:paraId="187E9B4F" w14:textId="77777777" w:rsidR="000F6BF2" w:rsidRPr="002C7749" w:rsidRDefault="000F6BF2" w:rsidP="000F6BF2">
            <w:pPr>
              <w:rPr>
                <w:szCs w:val="20"/>
                <w:lang w:val="en-GB"/>
              </w:rPr>
            </w:pPr>
            <w:r w:rsidRPr="002C7749">
              <w:rPr>
                <w:szCs w:val="20"/>
                <w:lang w:val="en-GB"/>
              </w:rPr>
              <w:t>20%</w:t>
            </w:r>
          </w:p>
        </w:tc>
        <w:tc>
          <w:tcPr>
            <w:tcW w:w="2835" w:type="dxa"/>
          </w:tcPr>
          <w:p w14:paraId="4C18E0AB" w14:textId="77777777" w:rsidR="000F6BF2" w:rsidRPr="002C7749" w:rsidRDefault="000F6BF2" w:rsidP="000F6BF2">
            <w:pPr>
              <w:rPr>
                <w:szCs w:val="20"/>
                <w:lang w:val="en-GB"/>
              </w:rPr>
            </w:pPr>
            <w:r w:rsidRPr="002C7749">
              <w:rPr>
                <w:szCs w:val="20"/>
                <w:lang w:val="en-GB"/>
              </w:rPr>
              <w:t>Satisfaction of learning and reviewing that enhances material retention</w:t>
            </w:r>
          </w:p>
        </w:tc>
        <w:tc>
          <w:tcPr>
            <w:tcW w:w="1700" w:type="dxa"/>
          </w:tcPr>
          <w:p w14:paraId="716FD816" w14:textId="77777777" w:rsidR="000F6BF2" w:rsidRPr="002C7749" w:rsidRDefault="000F6BF2" w:rsidP="000F6BF2">
            <w:pPr>
              <w:rPr>
                <w:szCs w:val="20"/>
                <w:lang w:val="en-GB"/>
              </w:rPr>
            </w:pPr>
            <w:r w:rsidRPr="002C7749">
              <w:rPr>
                <w:szCs w:val="20"/>
                <w:lang w:val="en-GB"/>
              </w:rPr>
              <w:t>1,2,3</w:t>
            </w:r>
          </w:p>
        </w:tc>
      </w:tr>
      <w:tr w:rsidR="000F6BF2" w:rsidRPr="002C7749" w14:paraId="013E586B" w14:textId="77777777" w:rsidTr="004D4D85">
        <w:tc>
          <w:tcPr>
            <w:tcW w:w="2245" w:type="dxa"/>
          </w:tcPr>
          <w:p w14:paraId="0585C5C2" w14:textId="77777777" w:rsidR="007F1B82" w:rsidRDefault="000F6BF2" w:rsidP="000F6BF2">
            <w:pPr>
              <w:rPr>
                <w:b/>
                <w:bCs/>
                <w:szCs w:val="20"/>
                <w:lang w:val="en-GB"/>
              </w:rPr>
            </w:pPr>
            <w:r w:rsidRPr="002C7749">
              <w:rPr>
                <w:b/>
                <w:bCs/>
                <w:szCs w:val="20"/>
                <w:lang w:val="en-GB"/>
              </w:rPr>
              <w:t>Final</w:t>
            </w:r>
            <w:r w:rsidR="007F1B82">
              <w:rPr>
                <w:b/>
                <w:bCs/>
                <w:szCs w:val="20"/>
                <w:lang w:val="en-GB"/>
              </w:rPr>
              <w:t xml:space="preserve"> Exam</w:t>
            </w:r>
          </w:p>
          <w:p w14:paraId="223AF5D5" w14:textId="722C5896" w:rsidR="000F6BF2" w:rsidRPr="002C7749" w:rsidRDefault="00155DD2" w:rsidP="000F6BF2">
            <w:pPr>
              <w:rPr>
                <w:szCs w:val="20"/>
                <w:lang w:val="en-GB"/>
              </w:rPr>
            </w:pPr>
            <w:r w:rsidRPr="002C7749">
              <w:rPr>
                <w:bCs/>
                <w:szCs w:val="20"/>
                <w:lang w:val="en-GB"/>
              </w:rPr>
              <w:t>written</w:t>
            </w:r>
            <w:r w:rsidR="000F6BF2" w:rsidRPr="002C7749">
              <w:rPr>
                <w:bCs/>
                <w:szCs w:val="20"/>
                <w:lang w:val="en-GB"/>
              </w:rPr>
              <w:t xml:space="preserve"> and oral</w:t>
            </w:r>
          </w:p>
        </w:tc>
        <w:tc>
          <w:tcPr>
            <w:tcW w:w="1436" w:type="dxa"/>
          </w:tcPr>
          <w:p w14:paraId="4AF5B835" w14:textId="4857BE29" w:rsidR="000F6BF2" w:rsidRPr="002C7749" w:rsidRDefault="00A7102E" w:rsidP="000F6BF2">
            <w:pPr>
              <w:rPr>
                <w:szCs w:val="20"/>
                <w:lang w:val="en-GB"/>
              </w:rPr>
            </w:pPr>
            <w:r>
              <w:rPr>
                <w:szCs w:val="20"/>
                <w:lang w:val="en-GB"/>
              </w:rPr>
              <w:t>8</w:t>
            </w:r>
            <w:r w:rsidR="000F6BF2" w:rsidRPr="002C7749">
              <w:rPr>
                <w:szCs w:val="20"/>
                <w:lang w:val="en-GB"/>
              </w:rPr>
              <w:t xml:space="preserve"> hours of revision and preparation</w:t>
            </w:r>
          </w:p>
        </w:tc>
        <w:tc>
          <w:tcPr>
            <w:tcW w:w="1134" w:type="dxa"/>
          </w:tcPr>
          <w:p w14:paraId="4FA89C33" w14:textId="77777777" w:rsidR="000F6BF2" w:rsidRPr="002C7749" w:rsidRDefault="000F6BF2" w:rsidP="000F6BF2">
            <w:pPr>
              <w:rPr>
                <w:szCs w:val="20"/>
                <w:lang w:val="en-GB"/>
              </w:rPr>
            </w:pPr>
            <w:r w:rsidRPr="002C7749">
              <w:rPr>
                <w:szCs w:val="20"/>
                <w:lang w:val="en-GB"/>
              </w:rPr>
              <w:t>30%</w:t>
            </w:r>
          </w:p>
        </w:tc>
        <w:tc>
          <w:tcPr>
            <w:tcW w:w="2835" w:type="dxa"/>
          </w:tcPr>
          <w:p w14:paraId="127D2D4B" w14:textId="77777777" w:rsidR="000F6BF2" w:rsidRPr="002C7749" w:rsidRDefault="000F6BF2" w:rsidP="000F6BF2">
            <w:pPr>
              <w:rPr>
                <w:szCs w:val="20"/>
                <w:lang w:val="en-GB"/>
              </w:rPr>
            </w:pPr>
            <w:r w:rsidRPr="002C7749">
              <w:rPr>
                <w:szCs w:val="20"/>
                <w:lang w:val="en-GB"/>
              </w:rPr>
              <w:t>Balanced review to solidify mastery of materials in the selected areas</w:t>
            </w:r>
          </w:p>
        </w:tc>
        <w:tc>
          <w:tcPr>
            <w:tcW w:w="1700" w:type="dxa"/>
          </w:tcPr>
          <w:p w14:paraId="673F44C6" w14:textId="77777777" w:rsidR="000F6BF2" w:rsidRPr="002C7749" w:rsidRDefault="000F6BF2" w:rsidP="000F6BF2">
            <w:pPr>
              <w:rPr>
                <w:szCs w:val="20"/>
                <w:lang w:val="en-GB"/>
              </w:rPr>
            </w:pPr>
            <w:r w:rsidRPr="002C7749">
              <w:rPr>
                <w:szCs w:val="20"/>
                <w:lang w:val="en-GB"/>
              </w:rPr>
              <w:t>1,2,3</w:t>
            </w:r>
          </w:p>
        </w:tc>
      </w:tr>
      <w:tr w:rsidR="000F6BF2" w:rsidRPr="002C7749" w14:paraId="75F2AAAD" w14:textId="77777777" w:rsidTr="004D4D85">
        <w:tc>
          <w:tcPr>
            <w:tcW w:w="2245" w:type="dxa"/>
          </w:tcPr>
          <w:p w14:paraId="4FD2B758" w14:textId="77777777" w:rsidR="000F6BF2" w:rsidRPr="002C7749" w:rsidRDefault="000F6BF2" w:rsidP="000F6BF2">
            <w:pPr>
              <w:rPr>
                <w:b/>
                <w:szCs w:val="20"/>
                <w:lang w:val="en-GB"/>
              </w:rPr>
            </w:pPr>
            <w:r w:rsidRPr="002C7749">
              <w:rPr>
                <w:b/>
                <w:szCs w:val="20"/>
                <w:lang w:val="en-GB"/>
              </w:rPr>
              <w:t>TOTAL</w:t>
            </w:r>
          </w:p>
        </w:tc>
        <w:tc>
          <w:tcPr>
            <w:tcW w:w="1436" w:type="dxa"/>
          </w:tcPr>
          <w:p w14:paraId="61D086D5" w14:textId="77777777" w:rsidR="000F6BF2" w:rsidRPr="002C7749" w:rsidRDefault="000F6BF2" w:rsidP="000F6BF2">
            <w:pPr>
              <w:rPr>
                <w:b/>
                <w:szCs w:val="20"/>
                <w:lang w:val="en-GB"/>
              </w:rPr>
            </w:pPr>
            <w:r w:rsidRPr="002C7749">
              <w:rPr>
                <w:b/>
                <w:szCs w:val="20"/>
                <w:lang w:val="en-GB"/>
              </w:rPr>
              <w:t>150</w:t>
            </w:r>
          </w:p>
        </w:tc>
        <w:tc>
          <w:tcPr>
            <w:tcW w:w="1134" w:type="dxa"/>
          </w:tcPr>
          <w:p w14:paraId="17D172D9" w14:textId="77777777" w:rsidR="000F6BF2" w:rsidRPr="002C7749" w:rsidRDefault="000F6BF2" w:rsidP="000F6BF2">
            <w:pPr>
              <w:rPr>
                <w:b/>
                <w:szCs w:val="20"/>
                <w:lang w:val="en-GB"/>
              </w:rPr>
            </w:pPr>
            <w:r w:rsidRPr="002C7749">
              <w:rPr>
                <w:b/>
                <w:szCs w:val="20"/>
                <w:lang w:val="en-GB"/>
              </w:rPr>
              <w:t>100%</w:t>
            </w:r>
          </w:p>
        </w:tc>
        <w:tc>
          <w:tcPr>
            <w:tcW w:w="2835" w:type="dxa"/>
          </w:tcPr>
          <w:p w14:paraId="592F9DA9" w14:textId="77777777" w:rsidR="000F6BF2" w:rsidRPr="002C7749" w:rsidRDefault="000F6BF2" w:rsidP="000F6BF2">
            <w:pPr>
              <w:rPr>
                <w:b/>
                <w:szCs w:val="20"/>
                <w:lang w:val="en-GB"/>
              </w:rPr>
            </w:pPr>
          </w:p>
        </w:tc>
        <w:tc>
          <w:tcPr>
            <w:tcW w:w="1700" w:type="dxa"/>
          </w:tcPr>
          <w:p w14:paraId="12C04A64" w14:textId="77777777" w:rsidR="000F6BF2" w:rsidRPr="002C7749" w:rsidRDefault="000F6BF2" w:rsidP="000F6BF2">
            <w:pPr>
              <w:rPr>
                <w:b/>
                <w:szCs w:val="20"/>
                <w:lang w:val="en-GB"/>
              </w:rPr>
            </w:pPr>
          </w:p>
        </w:tc>
      </w:tr>
    </w:tbl>
    <w:p w14:paraId="798AB292" w14:textId="77777777" w:rsidR="000F6BF2" w:rsidRPr="002C7749" w:rsidRDefault="000F6BF2" w:rsidP="000F6BF2">
      <w:pPr>
        <w:rPr>
          <w:szCs w:val="20"/>
          <w:lang w:val="en-GB"/>
        </w:rPr>
      </w:pPr>
      <w:r w:rsidRPr="002C7749">
        <w:rPr>
          <w:szCs w:val="20"/>
          <w:lang w:val="en-GB"/>
        </w:rPr>
        <w:t>*1 = Critical Thinking; 2 = Effective Communication; 3 = Effective and Responsible Action</w:t>
      </w:r>
    </w:p>
    <w:p w14:paraId="58F17177" w14:textId="77777777" w:rsidR="000F6BF2" w:rsidRPr="002C7749" w:rsidRDefault="000F6BF2" w:rsidP="000F6BF2">
      <w:pPr>
        <w:keepNext/>
        <w:keepLines/>
        <w:spacing w:before="240" w:after="120"/>
        <w:ind w:left="360" w:hanging="360"/>
        <w:outlineLvl w:val="0"/>
        <w:rPr>
          <w:rFonts w:eastAsia="Times New Roman"/>
          <w:b/>
          <w:bCs/>
          <w:szCs w:val="20"/>
          <w:lang w:val="en-GB"/>
        </w:rPr>
      </w:pPr>
      <w:r w:rsidRPr="002C7749">
        <w:rPr>
          <w:rFonts w:eastAsia="Times New Roman"/>
          <w:b/>
          <w:bCs/>
          <w:szCs w:val="20"/>
          <w:lang w:val="en-GB"/>
        </w:rPr>
        <w:t>7. Detailed description of the assignments</w:t>
      </w:r>
    </w:p>
    <w:p w14:paraId="20B3F462" w14:textId="77777777" w:rsidR="00205EA5" w:rsidRDefault="000F6BF2" w:rsidP="000F6BF2">
      <w:pPr>
        <w:ind w:left="360"/>
        <w:jc w:val="both"/>
        <w:rPr>
          <w:b/>
          <w:i/>
          <w:szCs w:val="20"/>
          <w:lang w:val="en-GB"/>
        </w:rPr>
      </w:pPr>
      <w:r w:rsidRPr="002C7749">
        <w:rPr>
          <w:b/>
          <w:i/>
          <w:szCs w:val="20"/>
          <w:lang w:val="en-GB"/>
        </w:rPr>
        <w:t xml:space="preserve">CLASS PARTICIPATION </w:t>
      </w:r>
    </w:p>
    <w:p w14:paraId="419AC7C2" w14:textId="7C4C9318" w:rsidR="000F6BF2" w:rsidRPr="002C7749" w:rsidRDefault="000F6BF2" w:rsidP="000F6BF2">
      <w:pPr>
        <w:ind w:left="360"/>
        <w:jc w:val="both"/>
        <w:rPr>
          <w:b/>
          <w:i/>
          <w:szCs w:val="20"/>
          <w:lang w:val="en-GB"/>
        </w:rPr>
      </w:pPr>
      <w:r w:rsidRPr="002C7749">
        <w:rPr>
          <w:b/>
          <w:i/>
          <w:szCs w:val="20"/>
          <w:lang w:val="en-GB"/>
        </w:rPr>
        <w:t>Assessment breakdown</w:t>
      </w:r>
    </w:p>
    <w:tbl>
      <w:tblPr>
        <w:tblStyle w:val="Mkatabulky"/>
        <w:tblW w:w="0" w:type="auto"/>
        <w:tblInd w:w="360" w:type="dxa"/>
        <w:tblLook w:val="04A0" w:firstRow="1" w:lastRow="0" w:firstColumn="1" w:lastColumn="0" w:noHBand="0" w:noVBand="1"/>
      </w:tblPr>
      <w:tblGrid>
        <w:gridCol w:w="6357"/>
        <w:gridCol w:w="2633"/>
      </w:tblGrid>
      <w:tr w:rsidR="000F6BF2" w:rsidRPr="002C7749" w14:paraId="40460F13" w14:textId="77777777" w:rsidTr="000F6BF2">
        <w:tc>
          <w:tcPr>
            <w:tcW w:w="6357" w:type="dxa"/>
          </w:tcPr>
          <w:p w14:paraId="738207F3" w14:textId="77777777" w:rsidR="000F6BF2" w:rsidRPr="002C7749" w:rsidRDefault="000F6BF2" w:rsidP="000F6BF2">
            <w:pPr>
              <w:jc w:val="both"/>
              <w:rPr>
                <w:b/>
                <w:lang w:val="en-GB"/>
              </w:rPr>
            </w:pPr>
            <w:r w:rsidRPr="002C7749">
              <w:rPr>
                <w:b/>
                <w:lang w:val="en-GB"/>
              </w:rPr>
              <w:t>Assessed area</w:t>
            </w:r>
          </w:p>
        </w:tc>
        <w:tc>
          <w:tcPr>
            <w:tcW w:w="2633" w:type="dxa"/>
          </w:tcPr>
          <w:p w14:paraId="5E77D795" w14:textId="77777777" w:rsidR="000F6BF2" w:rsidRPr="002C7749" w:rsidRDefault="000F6BF2" w:rsidP="000F6BF2">
            <w:pPr>
              <w:ind w:left="360"/>
              <w:jc w:val="both"/>
              <w:rPr>
                <w:b/>
                <w:lang w:val="en-GB"/>
              </w:rPr>
            </w:pPr>
            <w:r w:rsidRPr="002C7749">
              <w:rPr>
                <w:b/>
                <w:lang w:val="en-GB"/>
              </w:rPr>
              <w:t>Percentage</w:t>
            </w:r>
          </w:p>
          <w:p w14:paraId="369654F5" w14:textId="77777777" w:rsidR="000F6BF2" w:rsidRPr="002C7749" w:rsidRDefault="000F6BF2" w:rsidP="000F6BF2">
            <w:pPr>
              <w:jc w:val="both"/>
              <w:rPr>
                <w:b/>
                <w:lang w:val="en-GB"/>
              </w:rPr>
            </w:pPr>
          </w:p>
        </w:tc>
      </w:tr>
      <w:tr w:rsidR="000F6BF2" w:rsidRPr="002C7749" w14:paraId="27E84435" w14:textId="77777777" w:rsidTr="000F6BF2">
        <w:tc>
          <w:tcPr>
            <w:tcW w:w="6357" w:type="dxa"/>
          </w:tcPr>
          <w:p w14:paraId="5ABD1E19" w14:textId="4A75CC7A" w:rsidR="000F6BF2" w:rsidRPr="002C7749" w:rsidRDefault="007F1B82" w:rsidP="000F6BF2">
            <w:pPr>
              <w:jc w:val="both"/>
              <w:rPr>
                <w:lang w:val="en-GB"/>
              </w:rPr>
            </w:pPr>
            <w:r>
              <w:rPr>
                <w:lang w:val="en-GB"/>
              </w:rPr>
              <w:t>Participation in the class</w:t>
            </w:r>
          </w:p>
        </w:tc>
        <w:tc>
          <w:tcPr>
            <w:tcW w:w="2633" w:type="dxa"/>
          </w:tcPr>
          <w:p w14:paraId="243888E3" w14:textId="398F99A6" w:rsidR="000F6BF2" w:rsidRPr="002C7749" w:rsidRDefault="007F1B82" w:rsidP="000F6BF2">
            <w:pPr>
              <w:jc w:val="both"/>
              <w:rPr>
                <w:b/>
                <w:lang w:val="en-GB"/>
              </w:rPr>
            </w:pPr>
            <w:r>
              <w:rPr>
                <w:b/>
                <w:lang w:val="en-GB"/>
              </w:rPr>
              <w:t>5</w:t>
            </w:r>
            <w:r w:rsidR="000F6BF2" w:rsidRPr="002C7749">
              <w:rPr>
                <w:b/>
                <w:lang w:val="en-GB"/>
              </w:rPr>
              <w:t>0%</w:t>
            </w:r>
          </w:p>
        </w:tc>
      </w:tr>
      <w:tr w:rsidR="000F6BF2" w:rsidRPr="002C7749" w14:paraId="5294C572" w14:textId="77777777" w:rsidTr="000F6BF2">
        <w:tc>
          <w:tcPr>
            <w:tcW w:w="6357" w:type="dxa"/>
          </w:tcPr>
          <w:p w14:paraId="148D73A2" w14:textId="77777777" w:rsidR="000F6BF2" w:rsidRPr="002C7749" w:rsidRDefault="000F6BF2" w:rsidP="000F6BF2">
            <w:pPr>
              <w:jc w:val="both"/>
              <w:rPr>
                <w:lang w:val="en-GB"/>
              </w:rPr>
            </w:pPr>
            <w:r w:rsidRPr="002C7749">
              <w:rPr>
                <w:lang w:val="en-GB"/>
              </w:rPr>
              <w:t>Preparation for the class, homework</w:t>
            </w:r>
          </w:p>
        </w:tc>
        <w:tc>
          <w:tcPr>
            <w:tcW w:w="2633" w:type="dxa"/>
          </w:tcPr>
          <w:p w14:paraId="1199C12E" w14:textId="6E001125" w:rsidR="000F6BF2" w:rsidRPr="002C7749" w:rsidRDefault="007F1B82" w:rsidP="000F6BF2">
            <w:pPr>
              <w:jc w:val="both"/>
              <w:rPr>
                <w:b/>
                <w:lang w:val="en-GB"/>
              </w:rPr>
            </w:pPr>
            <w:r>
              <w:rPr>
                <w:b/>
                <w:lang w:val="en-GB"/>
              </w:rPr>
              <w:t>5</w:t>
            </w:r>
            <w:r w:rsidR="000F6BF2" w:rsidRPr="002C7749">
              <w:rPr>
                <w:b/>
                <w:lang w:val="en-GB"/>
              </w:rPr>
              <w:t>0%</w:t>
            </w:r>
          </w:p>
        </w:tc>
      </w:tr>
    </w:tbl>
    <w:p w14:paraId="3067880C" w14:textId="77777777" w:rsidR="000F6BF2" w:rsidRPr="002C7749" w:rsidRDefault="000F6BF2" w:rsidP="000F6BF2">
      <w:pPr>
        <w:ind w:left="360"/>
        <w:jc w:val="both"/>
        <w:rPr>
          <w:b/>
          <w:szCs w:val="20"/>
          <w:lang w:val="en-GB"/>
        </w:rPr>
      </w:pPr>
    </w:p>
    <w:p w14:paraId="6C4BA83E" w14:textId="7B5EDEBB" w:rsidR="007F1B82" w:rsidRDefault="003B66E2" w:rsidP="000F6BF2">
      <w:pPr>
        <w:ind w:left="360"/>
        <w:jc w:val="both"/>
        <w:rPr>
          <w:b/>
          <w:i/>
          <w:szCs w:val="20"/>
          <w:lang w:val="en-GB"/>
        </w:rPr>
      </w:pPr>
      <w:bookmarkStart w:id="1" w:name="_Hlk64814819"/>
      <w:r>
        <w:rPr>
          <w:b/>
          <w:i/>
          <w:szCs w:val="20"/>
          <w:lang w:val="en-GB"/>
        </w:rPr>
        <w:t>PRESENTATION</w:t>
      </w:r>
    </w:p>
    <w:p w14:paraId="0193A7DE" w14:textId="6F0ABBB9" w:rsidR="007F1B82" w:rsidRPr="00205EA5" w:rsidRDefault="007F1B82" w:rsidP="000F6BF2">
      <w:pPr>
        <w:ind w:left="360"/>
        <w:jc w:val="both"/>
        <w:rPr>
          <w:bCs/>
          <w:iCs/>
          <w:szCs w:val="20"/>
          <w:lang w:val="en-GB"/>
        </w:rPr>
      </w:pPr>
      <w:r w:rsidRPr="00205EA5">
        <w:rPr>
          <w:bCs/>
          <w:iCs/>
          <w:szCs w:val="20"/>
          <w:lang w:val="en-GB"/>
        </w:rPr>
        <w:t>It is possible for the students who take the class asynchronously to record their presentation in advance</w:t>
      </w:r>
      <w:r w:rsidR="00205EA5" w:rsidRPr="00205EA5">
        <w:rPr>
          <w:bCs/>
          <w:iCs/>
          <w:szCs w:val="20"/>
          <w:lang w:val="en-GB"/>
        </w:rPr>
        <w:t>.</w:t>
      </w:r>
      <w:r w:rsidRPr="00205EA5">
        <w:rPr>
          <w:bCs/>
          <w:iCs/>
          <w:szCs w:val="20"/>
          <w:lang w:val="en-GB"/>
        </w:rPr>
        <w:t xml:space="preserve"> </w:t>
      </w:r>
    </w:p>
    <w:p w14:paraId="0EDB01D7" w14:textId="2D8250B4" w:rsidR="000F6BF2" w:rsidRPr="002C7749" w:rsidRDefault="000F6BF2" w:rsidP="000F6BF2">
      <w:pPr>
        <w:ind w:left="360"/>
        <w:jc w:val="both"/>
        <w:rPr>
          <w:b/>
          <w:i/>
          <w:szCs w:val="20"/>
          <w:lang w:val="en-GB"/>
        </w:rPr>
      </w:pPr>
      <w:r w:rsidRPr="002C7749">
        <w:rPr>
          <w:b/>
          <w:i/>
          <w:szCs w:val="20"/>
          <w:lang w:val="en-GB"/>
        </w:rPr>
        <w:t>Assessment breakdown</w:t>
      </w:r>
    </w:p>
    <w:tbl>
      <w:tblPr>
        <w:tblStyle w:val="Mkatabulky"/>
        <w:tblW w:w="0" w:type="auto"/>
        <w:tblInd w:w="360" w:type="dxa"/>
        <w:tblLook w:val="04A0" w:firstRow="1" w:lastRow="0" w:firstColumn="1" w:lastColumn="0" w:noHBand="0" w:noVBand="1"/>
      </w:tblPr>
      <w:tblGrid>
        <w:gridCol w:w="6367"/>
        <w:gridCol w:w="2623"/>
      </w:tblGrid>
      <w:tr w:rsidR="000F6BF2" w:rsidRPr="002C7749" w14:paraId="4616B274" w14:textId="77777777" w:rsidTr="000F6BF2">
        <w:tc>
          <w:tcPr>
            <w:tcW w:w="6367" w:type="dxa"/>
          </w:tcPr>
          <w:p w14:paraId="3CF919F5" w14:textId="77777777" w:rsidR="000F6BF2" w:rsidRPr="002C7749" w:rsidRDefault="000F6BF2" w:rsidP="000F6BF2">
            <w:pPr>
              <w:jc w:val="both"/>
              <w:rPr>
                <w:b/>
                <w:lang w:val="en-GB"/>
              </w:rPr>
            </w:pPr>
            <w:r w:rsidRPr="002C7749">
              <w:rPr>
                <w:b/>
                <w:lang w:val="en-GB"/>
              </w:rPr>
              <w:t>Assessed area</w:t>
            </w:r>
          </w:p>
        </w:tc>
        <w:tc>
          <w:tcPr>
            <w:tcW w:w="2623" w:type="dxa"/>
          </w:tcPr>
          <w:p w14:paraId="3B65A925" w14:textId="77777777" w:rsidR="000F6BF2" w:rsidRPr="002C7749" w:rsidRDefault="000F6BF2" w:rsidP="000F6BF2">
            <w:pPr>
              <w:jc w:val="both"/>
              <w:rPr>
                <w:b/>
                <w:lang w:val="en-GB"/>
              </w:rPr>
            </w:pPr>
            <w:r w:rsidRPr="002C7749">
              <w:rPr>
                <w:b/>
                <w:lang w:val="en-GB"/>
              </w:rPr>
              <w:t>Percentage</w:t>
            </w:r>
          </w:p>
        </w:tc>
      </w:tr>
      <w:tr w:rsidR="000F6BF2" w:rsidRPr="002C7749" w14:paraId="0333CE9B" w14:textId="77777777" w:rsidTr="000F6BF2">
        <w:tc>
          <w:tcPr>
            <w:tcW w:w="6367" w:type="dxa"/>
          </w:tcPr>
          <w:p w14:paraId="6FC8E6F3" w14:textId="0CD1F321" w:rsidR="000F6BF2" w:rsidRPr="002C7749" w:rsidRDefault="003B66E2" w:rsidP="000F6BF2">
            <w:pPr>
              <w:jc w:val="both"/>
              <w:rPr>
                <w:lang w:val="en-GB"/>
              </w:rPr>
            </w:pPr>
            <w:r>
              <w:rPr>
                <w:lang w:val="en-GB"/>
              </w:rPr>
              <w:t>Visual presentation</w:t>
            </w:r>
          </w:p>
        </w:tc>
        <w:tc>
          <w:tcPr>
            <w:tcW w:w="2623" w:type="dxa"/>
          </w:tcPr>
          <w:p w14:paraId="0950FE2E" w14:textId="6FB426D6" w:rsidR="000F6BF2" w:rsidRPr="002C7749" w:rsidRDefault="003B66E2" w:rsidP="000F6BF2">
            <w:pPr>
              <w:jc w:val="both"/>
              <w:rPr>
                <w:b/>
                <w:lang w:val="en-GB"/>
              </w:rPr>
            </w:pPr>
            <w:r>
              <w:rPr>
                <w:b/>
                <w:lang w:val="en-GB"/>
              </w:rPr>
              <w:t>3</w:t>
            </w:r>
            <w:r w:rsidR="000F6BF2" w:rsidRPr="002C7749">
              <w:rPr>
                <w:b/>
                <w:lang w:val="en-GB"/>
              </w:rPr>
              <w:t>0%</w:t>
            </w:r>
          </w:p>
        </w:tc>
      </w:tr>
      <w:tr w:rsidR="000F6BF2" w:rsidRPr="002C7749" w14:paraId="1F54FF5E" w14:textId="77777777" w:rsidTr="000F6BF2">
        <w:tc>
          <w:tcPr>
            <w:tcW w:w="6367" w:type="dxa"/>
          </w:tcPr>
          <w:p w14:paraId="7589C402" w14:textId="5A5D5217" w:rsidR="000F6BF2" w:rsidRPr="002C7749" w:rsidRDefault="000F6BF2" w:rsidP="000F6BF2">
            <w:pPr>
              <w:jc w:val="both"/>
              <w:rPr>
                <w:lang w:val="en-GB"/>
              </w:rPr>
            </w:pPr>
            <w:r w:rsidRPr="002C7749">
              <w:rPr>
                <w:lang w:val="en-GB"/>
              </w:rPr>
              <w:t>C</w:t>
            </w:r>
            <w:r w:rsidR="003B66E2">
              <w:rPr>
                <w:lang w:val="en-GB"/>
              </w:rPr>
              <w:t>ontent</w:t>
            </w:r>
          </w:p>
        </w:tc>
        <w:tc>
          <w:tcPr>
            <w:tcW w:w="2623" w:type="dxa"/>
          </w:tcPr>
          <w:p w14:paraId="4131674E" w14:textId="618A742C" w:rsidR="000F6BF2" w:rsidRPr="002C7749" w:rsidRDefault="003B66E2" w:rsidP="000F6BF2">
            <w:pPr>
              <w:jc w:val="both"/>
              <w:rPr>
                <w:b/>
                <w:lang w:val="en-GB"/>
              </w:rPr>
            </w:pPr>
            <w:r>
              <w:rPr>
                <w:b/>
                <w:lang w:val="en-GB"/>
              </w:rPr>
              <w:t>7</w:t>
            </w:r>
            <w:r w:rsidR="000F6BF2" w:rsidRPr="002C7749">
              <w:rPr>
                <w:b/>
                <w:lang w:val="en-GB"/>
              </w:rPr>
              <w:t>0%</w:t>
            </w:r>
          </w:p>
        </w:tc>
      </w:tr>
      <w:bookmarkEnd w:id="1"/>
    </w:tbl>
    <w:p w14:paraId="1AD57F6F" w14:textId="77777777" w:rsidR="000F6BF2" w:rsidRPr="002C7749" w:rsidRDefault="000F6BF2" w:rsidP="000F6BF2">
      <w:pPr>
        <w:ind w:left="360"/>
        <w:jc w:val="both"/>
        <w:rPr>
          <w:b/>
          <w:i/>
          <w:szCs w:val="20"/>
          <w:lang w:val="en-GB"/>
        </w:rPr>
      </w:pPr>
    </w:p>
    <w:p w14:paraId="5936A136" w14:textId="77777777" w:rsidR="00205EA5" w:rsidRDefault="00A7102E" w:rsidP="00A7102E">
      <w:pPr>
        <w:ind w:left="360"/>
        <w:jc w:val="both"/>
        <w:rPr>
          <w:b/>
          <w:i/>
          <w:szCs w:val="20"/>
          <w:lang w:val="en-GB"/>
        </w:rPr>
      </w:pPr>
      <w:r>
        <w:rPr>
          <w:b/>
          <w:i/>
          <w:szCs w:val="20"/>
          <w:lang w:val="en-GB"/>
        </w:rPr>
        <w:t>TESTS</w:t>
      </w:r>
    </w:p>
    <w:p w14:paraId="21770542" w14:textId="37032CBA" w:rsidR="00205EA5" w:rsidRPr="00205EA5" w:rsidRDefault="00205EA5" w:rsidP="00A7102E">
      <w:pPr>
        <w:ind w:left="360"/>
        <w:jc w:val="both"/>
        <w:rPr>
          <w:bCs/>
          <w:iCs/>
          <w:szCs w:val="20"/>
          <w:lang w:val="en-GB"/>
        </w:rPr>
      </w:pPr>
      <w:r w:rsidRPr="00205EA5">
        <w:rPr>
          <w:bCs/>
          <w:iCs/>
          <w:szCs w:val="20"/>
          <w:lang w:val="en-GB"/>
        </w:rPr>
        <w:t>There are four</w:t>
      </w:r>
      <w:r>
        <w:rPr>
          <w:bCs/>
          <w:iCs/>
          <w:szCs w:val="20"/>
          <w:lang w:val="en-GB"/>
        </w:rPr>
        <w:t xml:space="preserve"> take-</w:t>
      </w:r>
      <w:r w:rsidRPr="00205EA5">
        <w:rPr>
          <w:bCs/>
          <w:iCs/>
          <w:szCs w:val="20"/>
          <w:lang w:val="en-GB"/>
        </w:rPr>
        <w:t>home tests.</w:t>
      </w:r>
    </w:p>
    <w:p w14:paraId="67675842" w14:textId="6F9E2825" w:rsidR="00A7102E" w:rsidRPr="002C7749" w:rsidRDefault="00A7102E" w:rsidP="00A7102E">
      <w:pPr>
        <w:ind w:left="360"/>
        <w:jc w:val="both"/>
        <w:rPr>
          <w:b/>
          <w:i/>
          <w:szCs w:val="20"/>
          <w:lang w:val="en-GB"/>
        </w:rPr>
      </w:pPr>
      <w:r w:rsidRPr="002C7749">
        <w:rPr>
          <w:b/>
          <w:i/>
          <w:szCs w:val="20"/>
          <w:lang w:val="en-GB"/>
        </w:rPr>
        <w:t>Assessment breakdown</w:t>
      </w:r>
    </w:p>
    <w:tbl>
      <w:tblPr>
        <w:tblStyle w:val="Mkatabulky"/>
        <w:tblW w:w="0" w:type="auto"/>
        <w:tblInd w:w="360" w:type="dxa"/>
        <w:tblLook w:val="04A0" w:firstRow="1" w:lastRow="0" w:firstColumn="1" w:lastColumn="0" w:noHBand="0" w:noVBand="1"/>
      </w:tblPr>
      <w:tblGrid>
        <w:gridCol w:w="6367"/>
        <w:gridCol w:w="2623"/>
      </w:tblGrid>
      <w:tr w:rsidR="00A7102E" w:rsidRPr="002C7749" w14:paraId="732727C2" w14:textId="77777777" w:rsidTr="007F1B82">
        <w:tc>
          <w:tcPr>
            <w:tcW w:w="6367" w:type="dxa"/>
          </w:tcPr>
          <w:p w14:paraId="7A253BBA" w14:textId="77777777" w:rsidR="00A7102E" w:rsidRPr="002C7749" w:rsidRDefault="00A7102E" w:rsidP="007F1B82">
            <w:pPr>
              <w:jc w:val="both"/>
              <w:rPr>
                <w:b/>
                <w:lang w:val="en-GB"/>
              </w:rPr>
            </w:pPr>
            <w:r w:rsidRPr="002C7749">
              <w:rPr>
                <w:b/>
                <w:lang w:val="en-GB"/>
              </w:rPr>
              <w:t>Assessed area</w:t>
            </w:r>
          </w:p>
        </w:tc>
        <w:tc>
          <w:tcPr>
            <w:tcW w:w="2623" w:type="dxa"/>
          </w:tcPr>
          <w:p w14:paraId="0171506D" w14:textId="77777777" w:rsidR="00A7102E" w:rsidRPr="002C7749" w:rsidRDefault="00A7102E" w:rsidP="007F1B82">
            <w:pPr>
              <w:jc w:val="both"/>
              <w:rPr>
                <w:b/>
                <w:lang w:val="en-GB"/>
              </w:rPr>
            </w:pPr>
            <w:r w:rsidRPr="002C7749">
              <w:rPr>
                <w:b/>
                <w:lang w:val="en-GB"/>
              </w:rPr>
              <w:t>Percentage</w:t>
            </w:r>
          </w:p>
        </w:tc>
      </w:tr>
      <w:tr w:rsidR="00A7102E" w:rsidRPr="002C7749" w14:paraId="3858A4CC" w14:textId="77777777" w:rsidTr="007F1B82">
        <w:tc>
          <w:tcPr>
            <w:tcW w:w="6367" w:type="dxa"/>
          </w:tcPr>
          <w:p w14:paraId="402D263A" w14:textId="737A6A96" w:rsidR="00A7102E" w:rsidRPr="002C7749" w:rsidRDefault="00A7102E" w:rsidP="007F1B82">
            <w:pPr>
              <w:jc w:val="both"/>
              <w:rPr>
                <w:lang w:val="en-GB"/>
              </w:rPr>
            </w:pPr>
            <w:r>
              <w:rPr>
                <w:lang w:val="en-GB"/>
              </w:rPr>
              <w:t>Grammar</w:t>
            </w:r>
          </w:p>
        </w:tc>
        <w:tc>
          <w:tcPr>
            <w:tcW w:w="2623" w:type="dxa"/>
          </w:tcPr>
          <w:p w14:paraId="1F2061E7" w14:textId="72FD1CE6" w:rsidR="00A7102E" w:rsidRPr="002C7749" w:rsidRDefault="00A7102E" w:rsidP="007F1B82">
            <w:pPr>
              <w:jc w:val="both"/>
              <w:rPr>
                <w:b/>
                <w:lang w:val="en-GB"/>
              </w:rPr>
            </w:pPr>
            <w:r>
              <w:rPr>
                <w:b/>
                <w:lang w:val="en-GB"/>
              </w:rPr>
              <w:t>8</w:t>
            </w:r>
            <w:r w:rsidRPr="002C7749">
              <w:rPr>
                <w:b/>
                <w:lang w:val="en-GB"/>
              </w:rPr>
              <w:t>0%</w:t>
            </w:r>
          </w:p>
        </w:tc>
      </w:tr>
      <w:tr w:rsidR="00A7102E" w:rsidRPr="002C7749" w14:paraId="12879834" w14:textId="77777777" w:rsidTr="007F1B82">
        <w:tc>
          <w:tcPr>
            <w:tcW w:w="6367" w:type="dxa"/>
          </w:tcPr>
          <w:p w14:paraId="3BB703B2" w14:textId="2B7E310B" w:rsidR="00A7102E" w:rsidRPr="002C7749" w:rsidRDefault="00A7102E" w:rsidP="007F1B82">
            <w:pPr>
              <w:jc w:val="both"/>
              <w:rPr>
                <w:lang w:val="en-GB"/>
              </w:rPr>
            </w:pPr>
            <w:r>
              <w:rPr>
                <w:lang w:val="en-GB"/>
              </w:rPr>
              <w:t>Accurate spelling</w:t>
            </w:r>
          </w:p>
        </w:tc>
        <w:tc>
          <w:tcPr>
            <w:tcW w:w="2623" w:type="dxa"/>
          </w:tcPr>
          <w:p w14:paraId="7715987B" w14:textId="0E7C7DA1" w:rsidR="00A7102E" w:rsidRPr="002C7749" w:rsidRDefault="00A7102E" w:rsidP="007F1B82">
            <w:pPr>
              <w:jc w:val="both"/>
              <w:rPr>
                <w:b/>
                <w:lang w:val="en-GB"/>
              </w:rPr>
            </w:pPr>
            <w:r>
              <w:rPr>
                <w:b/>
                <w:lang w:val="en-GB"/>
              </w:rPr>
              <w:t>2</w:t>
            </w:r>
            <w:r w:rsidRPr="002C7749">
              <w:rPr>
                <w:b/>
                <w:lang w:val="en-GB"/>
              </w:rPr>
              <w:t>0%</w:t>
            </w:r>
          </w:p>
        </w:tc>
      </w:tr>
    </w:tbl>
    <w:p w14:paraId="0B868757" w14:textId="77777777" w:rsidR="000F6BF2" w:rsidRPr="002C7749" w:rsidRDefault="000F6BF2" w:rsidP="000F6BF2">
      <w:pPr>
        <w:ind w:left="360"/>
        <w:jc w:val="both"/>
        <w:rPr>
          <w:b/>
          <w:szCs w:val="20"/>
          <w:lang w:val="en-GB"/>
        </w:rPr>
      </w:pPr>
    </w:p>
    <w:p w14:paraId="12C57667" w14:textId="342779FF" w:rsidR="00205EA5" w:rsidRDefault="000F6BF2" w:rsidP="000F6BF2">
      <w:pPr>
        <w:ind w:left="360"/>
        <w:jc w:val="both"/>
        <w:rPr>
          <w:b/>
          <w:i/>
          <w:szCs w:val="20"/>
          <w:lang w:val="en-GB"/>
        </w:rPr>
      </w:pPr>
      <w:r w:rsidRPr="002C7749">
        <w:rPr>
          <w:b/>
          <w:i/>
          <w:szCs w:val="20"/>
          <w:lang w:val="en-GB"/>
        </w:rPr>
        <w:t>MIDTERM EXAM</w:t>
      </w:r>
    </w:p>
    <w:p w14:paraId="5831BEEF" w14:textId="52CD866C" w:rsidR="00205EA5" w:rsidRDefault="00205EA5" w:rsidP="000F6BF2">
      <w:pPr>
        <w:ind w:left="360"/>
        <w:jc w:val="both"/>
        <w:rPr>
          <w:bCs/>
          <w:szCs w:val="20"/>
          <w:lang w:val="en-GB"/>
        </w:rPr>
      </w:pPr>
      <w:bookmarkStart w:id="2" w:name="_Hlk65421419"/>
      <w:r w:rsidRPr="00205EA5">
        <w:rPr>
          <w:bCs/>
          <w:szCs w:val="20"/>
          <w:lang w:val="en-GB"/>
        </w:rPr>
        <w:t>Oral part consists of questions which would be provided in advance.</w:t>
      </w:r>
    </w:p>
    <w:bookmarkEnd w:id="2"/>
    <w:p w14:paraId="4302C90E" w14:textId="109FA962" w:rsidR="000F6BF2" w:rsidRPr="002C7749" w:rsidRDefault="000F6BF2" w:rsidP="000F6BF2">
      <w:pPr>
        <w:ind w:left="360"/>
        <w:jc w:val="both"/>
        <w:rPr>
          <w:b/>
          <w:i/>
          <w:szCs w:val="20"/>
          <w:lang w:val="en-GB"/>
        </w:rPr>
      </w:pPr>
      <w:r w:rsidRPr="002C7749">
        <w:rPr>
          <w:b/>
          <w:i/>
          <w:szCs w:val="20"/>
          <w:lang w:val="en-GB"/>
        </w:rPr>
        <w:t>Assessment breakdown</w:t>
      </w:r>
    </w:p>
    <w:tbl>
      <w:tblPr>
        <w:tblStyle w:val="Mkatabulky"/>
        <w:tblW w:w="0" w:type="auto"/>
        <w:tblInd w:w="360" w:type="dxa"/>
        <w:tblLook w:val="04A0" w:firstRow="1" w:lastRow="0" w:firstColumn="1" w:lastColumn="0" w:noHBand="0" w:noVBand="1"/>
      </w:tblPr>
      <w:tblGrid>
        <w:gridCol w:w="6369"/>
        <w:gridCol w:w="2621"/>
      </w:tblGrid>
      <w:tr w:rsidR="000F6BF2" w:rsidRPr="002C7749" w14:paraId="4F650AA4" w14:textId="77777777" w:rsidTr="000F6BF2">
        <w:tc>
          <w:tcPr>
            <w:tcW w:w="6369" w:type="dxa"/>
          </w:tcPr>
          <w:p w14:paraId="4AF986F1" w14:textId="77777777" w:rsidR="000F6BF2" w:rsidRPr="002C7749" w:rsidRDefault="000F6BF2" w:rsidP="000F6BF2">
            <w:pPr>
              <w:jc w:val="both"/>
              <w:rPr>
                <w:b/>
                <w:lang w:val="en-GB"/>
              </w:rPr>
            </w:pPr>
            <w:r w:rsidRPr="002C7749">
              <w:rPr>
                <w:b/>
                <w:lang w:val="en-GB"/>
              </w:rPr>
              <w:t>Assessed area</w:t>
            </w:r>
          </w:p>
        </w:tc>
        <w:tc>
          <w:tcPr>
            <w:tcW w:w="2621" w:type="dxa"/>
          </w:tcPr>
          <w:p w14:paraId="61BA9EA5" w14:textId="77777777" w:rsidR="000F6BF2" w:rsidRPr="002C7749" w:rsidRDefault="000F6BF2" w:rsidP="000F6BF2">
            <w:pPr>
              <w:jc w:val="both"/>
              <w:rPr>
                <w:b/>
                <w:lang w:val="en-GB"/>
              </w:rPr>
            </w:pPr>
            <w:r w:rsidRPr="002C7749">
              <w:rPr>
                <w:b/>
                <w:lang w:val="en-GB"/>
              </w:rPr>
              <w:t>Percentage</w:t>
            </w:r>
          </w:p>
        </w:tc>
      </w:tr>
      <w:tr w:rsidR="000F6BF2" w:rsidRPr="002C7749" w14:paraId="6C34DA47" w14:textId="77777777" w:rsidTr="000F6BF2">
        <w:tc>
          <w:tcPr>
            <w:tcW w:w="6369" w:type="dxa"/>
          </w:tcPr>
          <w:p w14:paraId="7256023A" w14:textId="77777777" w:rsidR="000F6BF2" w:rsidRPr="002C7749" w:rsidRDefault="000F6BF2" w:rsidP="000F6BF2">
            <w:pPr>
              <w:jc w:val="both"/>
              <w:rPr>
                <w:lang w:val="en-GB"/>
              </w:rPr>
            </w:pPr>
            <w:r w:rsidRPr="002C7749">
              <w:rPr>
                <w:lang w:val="en-GB"/>
              </w:rPr>
              <w:t>Grammar Quiz</w:t>
            </w:r>
          </w:p>
        </w:tc>
        <w:tc>
          <w:tcPr>
            <w:tcW w:w="2621" w:type="dxa"/>
          </w:tcPr>
          <w:p w14:paraId="68A0644D" w14:textId="25797FC6" w:rsidR="000F6BF2" w:rsidRPr="002C7749" w:rsidRDefault="007F1B82" w:rsidP="000F6BF2">
            <w:pPr>
              <w:jc w:val="both"/>
              <w:rPr>
                <w:b/>
                <w:lang w:val="en-GB"/>
              </w:rPr>
            </w:pPr>
            <w:r>
              <w:rPr>
                <w:b/>
                <w:lang w:val="en-GB"/>
              </w:rPr>
              <w:t>6</w:t>
            </w:r>
            <w:r w:rsidR="000F6BF2" w:rsidRPr="002C7749">
              <w:rPr>
                <w:b/>
                <w:lang w:val="en-GB"/>
              </w:rPr>
              <w:t>0%</w:t>
            </w:r>
          </w:p>
        </w:tc>
      </w:tr>
      <w:tr w:rsidR="000F6BF2" w:rsidRPr="002C7749" w14:paraId="07ECF15A" w14:textId="77777777" w:rsidTr="000F6BF2">
        <w:tc>
          <w:tcPr>
            <w:tcW w:w="6369" w:type="dxa"/>
          </w:tcPr>
          <w:p w14:paraId="54E2E107" w14:textId="3B14B731" w:rsidR="000F6BF2" w:rsidRPr="002C7749" w:rsidRDefault="000F6BF2" w:rsidP="000F6BF2">
            <w:pPr>
              <w:jc w:val="both"/>
              <w:rPr>
                <w:lang w:val="en-GB"/>
              </w:rPr>
            </w:pPr>
            <w:r w:rsidRPr="002C7749">
              <w:rPr>
                <w:lang w:val="en-GB"/>
              </w:rPr>
              <w:t>Oral P</w:t>
            </w:r>
            <w:r w:rsidR="007F1B82">
              <w:rPr>
                <w:lang w:val="en-GB"/>
              </w:rPr>
              <w:t>art</w:t>
            </w:r>
          </w:p>
        </w:tc>
        <w:tc>
          <w:tcPr>
            <w:tcW w:w="2621" w:type="dxa"/>
          </w:tcPr>
          <w:p w14:paraId="1EDFB9F0" w14:textId="795FFFF5" w:rsidR="000F6BF2" w:rsidRPr="002C7749" w:rsidRDefault="007F1B82" w:rsidP="000F6BF2">
            <w:pPr>
              <w:jc w:val="both"/>
              <w:rPr>
                <w:b/>
                <w:lang w:val="en-GB"/>
              </w:rPr>
            </w:pPr>
            <w:r>
              <w:rPr>
                <w:b/>
                <w:lang w:val="en-GB"/>
              </w:rPr>
              <w:t>4</w:t>
            </w:r>
            <w:r w:rsidR="000F6BF2" w:rsidRPr="002C7749">
              <w:rPr>
                <w:b/>
                <w:lang w:val="en-GB"/>
              </w:rPr>
              <w:t>0%</w:t>
            </w:r>
          </w:p>
        </w:tc>
      </w:tr>
    </w:tbl>
    <w:p w14:paraId="27F3AFE9" w14:textId="77777777" w:rsidR="000F6BF2" w:rsidRPr="002C7749" w:rsidRDefault="000F6BF2" w:rsidP="000F6BF2">
      <w:pPr>
        <w:ind w:left="360"/>
        <w:jc w:val="both"/>
        <w:rPr>
          <w:b/>
          <w:szCs w:val="20"/>
          <w:lang w:val="en-GB"/>
        </w:rPr>
      </w:pPr>
    </w:p>
    <w:p w14:paraId="469AABD5" w14:textId="77777777" w:rsidR="00205EA5" w:rsidRDefault="00205EA5" w:rsidP="000F6BF2">
      <w:pPr>
        <w:ind w:left="360"/>
        <w:jc w:val="both"/>
        <w:rPr>
          <w:b/>
          <w:i/>
          <w:szCs w:val="20"/>
          <w:lang w:val="en-GB"/>
        </w:rPr>
      </w:pPr>
    </w:p>
    <w:p w14:paraId="53D97299" w14:textId="01A5898E" w:rsidR="00205EA5" w:rsidRDefault="000F6BF2" w:rsidP="000F6BF2">
      <w:pPr>
        <w:ind w:left="360"/>
        <w:jc w:val="both"/>
        <w:rPr>
          <w:b/>
          <w:i/>
          <w:szCs w:val="20"/>
          <w:lang w:val="en-GB"/>
        </w:rPr>
      </w:pPr>
      <w:r w:rsidRPr="002C7749">
        <w:rPr>
          <w:b/>
          <w:i/>
          <w:szCs w:val="20"/>
          <w:lang w:val="en-GB"/>
        </w:rPr>
        <w:t>FINAL EXAM</w:t>
      </w:r>
    </w:p>
    <w:p w14:paraId="0E905DA8" w14:textId="36BEDA68" w:rsidR="00205EA5" w:rsidRPr="00205EA5" w:rsidRDefault="00205EA5" w:rsidP="00205EA5">
      <w:pPr>
        <w:ind w:left="360"/>
        <w:jc w:val="both"/>
        <w:rPr>
          <w:bCs/>
          <w:i/>
          <w:szCs w:val="20"/>
          <w:lang w:val="en-GB"/>
        </w:rPr>
      </w:pPr>
      <w:r w:rsidRPr="00205EA5">
        <w:rPr>
          <w:bCs/>
          <w:szCs w:val="20"/>
          <w:lang w:val="en-GB"/>
        </w:rPr>
        <w:t>Oral part consists of questions which would be provided in advance.</w:t>
      </w:r>
    </w:p>
    <w:p w14:paraId="32223F4A" w14:textId="5365C0E2" w:rsidR="00205EA5" w:rsidRDefault="00205EA5" w:rsidP="000F6BF2">
      <w:pPr>
        <w:ind w:left="360"/>
        <w:jc w:val="both"/>
        <w:rPr>
          <w:b/>
          <w:i/>
          <w:szCs w:val="20"/>
          <w:lang w:val="en-GB"/>
        </w:rPr>
      </w:pPr>
    </w:p>
    <w:p w14:paraId="4AB0498C" w14:textId="6E118B84" w:rsidR="000F6BF2" w:rsidRPr="002C7749" w:rsidRDefault="000F6BF2" w:rsidP="000F6BF2">
      <w:pPr>
        <w:ind w:left="360"/>
        <w:jc w:val="both"/>
        <w:rPr>
          <w:b/>
          <w:i/>
          <w:szCs w:val="20"/>
          <w:lang w:val="en-GB"/>
        </w:rPr>
      </w:pPr>
      <w:r w:rsidRPr="002C7749">
        <w:rPr>
          <w:b/>
          <w:i/>
          <w:szCs w:val="20"/>
          <w:lang w:val="en-GB"/>
        </w:rPr>
        <w:lastRenderedPageBreak/>
        <w:t>Assessment breakdown</w:t>
      </w:r>
    </w:p>
    <w:tbl>
      <w:tblPr>
        <w:tblStyle w:val="Mkatabulky"/>
        <w:tblW w:w="0" w:type="auto"/>
        <w:tblInd w:w="360" w:type="dxa"/>
        <w:tblLook w:val="04A0" w:firstRow="1" w:lastRow="0" w:firstColumn="1" w:lastColumn="0" w:noHBand="0" w:noVBand="1"/>
      </w:tblPr>
      <w:tblGrid>
        <w:gridCol w:w="6369"/>
        <w:gridCol w:w="2621"/>
      </w:tblGrid>
      <w:tr w:rsidR="000F6BF2" w:rsidRPr="002C7749" w14:paraId="0A22244D" w14:textId="77777777" w:rsidTr="000F6BF2">
        <w:tc>
          <w:tcPr>
            <w:tcW w:w="6369" w:type="dxa"/>
          </w:tcPr>
          <w:p w14:paraId="3D3AD992" w14:textId="77777777" w:rsidR="000F6BF2" w:rsidRPr="002C7749" w:rsidRDefault="000F6BF2" w:rsidP="000F6BF2">
            <w:pPr>
              <w:jc w:val="both"/>
              <w:rPr>
                <w:b/>
                <w:lang w:val="en-GB"/>
              </w:rPr>
            </w:pPr>
            <w:r w:rsidRPr="002C7749">
              <w:rPr>
                <w:b/>
                <w:lang w:val="en-GB"/>
              </w:rPr>
              <w:t>Assessed area</w:t>
            </w:r>
          </w:p>
        </w:tc>
        <w:tc>
          <w:tcPr>
            <w:tcW w:w="2621" w:type="dxa"/>
          </w:tcPr>
          <w:p w14:paraId="15B98B4F" w14:textId="77777777" w:rsidR="000F6BF2" w:rsidRPr="002C7749" w:rsidRDefault="000F6BF2" w:rsidP="000F6BF2">
            <w:pPr>
              <w:jc w:val="both"/>
              <w:rPr>
                <w:b/>
                <w:lang w:val="en-GB"/>
              </w:rPr>
            </w:pPr>
            <w:r w:rsidRPr="002C7749">
              <w:rPr>
                <w:b/>
                <w:lang w:val="en-GB"/>
              </w:rPr>
              <w:t>Percentage</w:t>
            </w:r>
          </w:p>
        </w:tc>
      </w:tr>
      <w:tr w:rsidR="000F6BF2" w:rsidRPr="002C7749" w14:paraId="7602FAE1" w14:textId="77777777" w:rsidTr="000F6BF2">
        <w:tc>
          <w:tcPr>
            <w:tcW w:w="6369" w:type="dxa"/>
          </w:tcPr>
          <w:p w14:paraId="5AD76634" w14:textId="77777777" w:rsidR="000F6BF2" w:rsidRPr="002C7749" w:rsidRDefault="000F6BF2" w:rsidP="000F6BF2">
            <w:pPr>
              <w:jc w:val="both"/>
              <w:rPr>
                <w:lang w:val="en-GB"/>
              </w:rPr>
            </w:pPr>
            <w:r w:rsidRPr="002C7749">
              <w:rPr>
                <w:lang w:val="en-GB"/>
              </w:rPr>
              <w:t>Grammar Quiz</w:t>
            </w:r>
          </w:p>
        </w:tc>
        <w:tc>
          <w:tcPr>
            <w:tcW w:w="2621" w:type="dxa"/>
          </w:tcPr>
          <w:p w14:paraId="1478B6A1" w14:textId="200481BC" w:rsidR="000F6BF2" w:rsidRPr="002C7749" w:rsidRDefault="003B66E2" w:rsidP="000F6BF2">
            <w:pPr>
              <w:jc w:val="both"/>
              <w:rPr>
                <w:b/>
                <w:lang w:val="en-GB"/>
              </w:rPr>
            </w:pPr>
            <w:r>
              <w:rPr>
                <w:b/>
                <w:lang w:val="en-GB"/>
              </w:rPr>
              <w:t>8</w:t>
            </w:r>
            <w:r w:rsidR="000F6BF2" w:rsidRPr="002C7749">
              <w:rPr>
                <w:b/>
                <w:lang w:val="en-GB"/>
              </w:rPr>
              <w:t>0%</w:t>
            </w:r>
          </w:p>
        </w:tc>
      </w:tr>
      <w:tr w:rsidR="000F6BF2" w:rsidRPr="002C7749" w14:paraId="7C56157F" w14:textId="77777777" w:rsidTr="000F6BF2">
        <w:tc>
          <w:tcPr>
            <w:tcW w:w="6369" w:type="dxa"/>
          </w:tcPr>
          <w:p w14:paraId="6B5F7303" w14:textId="48BE4C2D" w:rsidR="000F6BF2" w:rsidRPr="002C7749" w:rsidRDefault="003B66E2" w:rsidP="000F6BF2">
            <w:pPr>
              <w:jc w:val="both"/>
              <w:rPr>
                <w:lang w:val="en-GB"/>
              </w:rPr>
            </w:pPr>
            <w:r>
              <w:rPr>
                <w:lang w:val="en-GB"/>
              </w:rPr>
              <w:t>Correct spelling</w:t>
            </w:r>
          </w:p>
        </w:tc>
        <w:tc>
          <w:tcPr>
            <w:tcW w:w="2621" w:type="dxa"/>
          </w:tcPr>
          <w:p w14:paraId="47CC1BDF" w14:textId="2703413C" w:rsidR="000F6BF2" w:rsidRPr="002C7749" w:rsidRDefault="003B66E2" w:rsidP="000F6BF2">
            <w:pPr>
              <w:jc w:val="both"/>
              <w:rPr>
                <w:b/>
                <w:lang w:val="en-GB"/>
              </w:rPr>
            </w:pPr>
            <w:r>
              <w:rPr>
                <w:b/>
                <w:lang w:val="en-GB"/>
              </w:rPr>
              <w:t>2</w:t>
            </w:r>
            <w:r w:rsidR="000F6BF2" w:rsidRPr="002C7749">
              <w:rPr>
                <w:b/>
                <w:lang w:val="en-GB"/>
              </w:rPr>
              <w:t>0%</w:t>
            </w:r>
          </w:p>
        </w:tc>
      </w:tr>
    </w:tbl>
    <w:p w14:paraId="2EA9BBCB" w14:textId="77777777" w:rsidR="000F6BF2" w:rsidRPr="002C7749" w:rsidRDefault="000F6BF2" w:rsidP="000F6BF2">
      <w:pPr>
        <w:pStyle w:val="Standard"/>
        <w:ind w:left="360"/>
        <w:rPr>
          <w:rFonts w:cs="Cambria"/>
          <w:szCs w:val="20"/>
          <w:lang w:val="en-GB"/>
        </w:rPr>
      </w:pPr>
    </w:p>
    <w:p w14:paraId="6778F098" w14:textId="77777777" w:rsidR="000F6BF2" w:rsidRPr="002C7749" w:rsidRDefault="000F6BF2" w:rsidP="000F6BF2">
      <w:pPr>
        <w:keepNext/>
        <w:keepLines/>
        <w:spacing w:before="240" w:after="120"/>
        <w:ind w:left="360" w:hanging="360"/>
        <w:outlineLvl w:val="0"/>
        <w:rPr>
          <w:rFonts w:eastAsia="Times New Roman"/>
          <w:b/>
          <w:bCs/>
          <w:szCs w:val="20"/>
          <w:lang w:val="en-GB"/>
        </w:rPr>
      </w:pPr>
      <w:r w:rsidRPr="002C7749">
        <w:rPr>
          <w:rFonts w:eastAsia="Times New Roman"/>
          <w:b/>
          <w:bCs/>
          <w:szCs w:val="20"/>
          <w:lang w:val="en-GB"/>
        </w:rPr>
        <w:t>8. General Requirements and School Policies</w:t>
      </w:r>
    </w:p>
    <w:p w14:paraId="25B2F014" w14:textId="77777777" w:rsidR="000F6BF2" w:rsidRPr="002C7749" w:rsidRDefault="000F6BF2" w:rsidP="000F6BF2">
      <w:pPr>
        <w:keepNext/>
        <w:spacing w:before="120" w:after="120"/>
        <w:outlineLvl w:val="1"/>
        <w:rPr>
          <w:rFonts w:eastAsia="Times New Roman"/>
          <w:b/>
          <w:i/>
          <w:szCs w:val="20"/>
          <w:lang w:val="en-GB"/>
        </w:rPr>
      </w:pPr>
      <w:r w:rsidRPr="002C7749">
        <w:rPr>
          <w:rFonts w:eastAsia="Times New Roman"/>
          <w:b/>
          <w:i/>
          <w:szCs w:val="20"/>
          <w:lang w:val="en-GB"/>
        </w:rPr>
        <w:t>General requirements</w:t>
      </w:r>
    </w:p>
    <w:p w14:paraId="5CB10894" w14:textId="77777777" w:rsidR="000F6BF2" w:rsidRPr="002C7749" w:rsidRDefault="000F6BF2" w:rsidP="000F6BF2">
      <w:pPr>
        <w:rPr>
          <w:szCs w:val="20"/>
          <w:lang w:val="en-GB"/>
        </w:rPr>
      </w:pPr>
      <w:r w:rsidRPr="002C7749">
        <w:rPr>
          <w:szCs w:val="20"/>
          <w:lang w:val="en-GB"/>
        </w:rPr>
        <w:t xml:space="preserve">All coursework is governed by AAU’s academic rules. Students are expected to be familiar with the academic rules available in the Codex and Student Handbook and to maintain the highest standards of honesty and academic integrity in their work. </w:t>
      </w:r>
    </w:p>
    <w:p w14:paraId="0EA30364" w14:textId="77777777" w:rsidR="000F6BF2" w:rsidRPr="002C7749" w:rsidRDefault="000F6BF2" w:rsidP="000F6BF2">
      <w:pPr>
        <w:keepNext/>
        <w:spacing w:before="120" w:after="120"/>
        <w:outlineLvl w:val="1"/>
        <w:rPr>
          <w:rFonts w:eastAsia="Times New Roman"/>
          <w:b/>
          <w:i/>
          <w:szCs w:val="20"/>
          <w:lang w:val="en-GB"/>
        </w:rPr>
      </w:pPr>
      <w:r w:rsidRPr="002C7749">
        <w:rPr>
          <w:rFonts w:eastAsia="Times New Roman"/>
          <w:b/>
          <w:i/>
          <w:szCs w:val="20"/>
          <w:lang w:val="en-GB"/>
        </w:rPr>
        <w:t>Electronic communication and submission</w:t>
      </w:r>
    </w:p>
    <w:p w14:paraId="7EE16BFF" w14:textId="77777777" w:rsidR="001D7648" w:rsidRPr="00744A04" w:rsidRDefault="001D7648" w:rsidP="001D7648">
      <w:r w:rsidRPr="00744A04">
        <w:t>The university and instructors shall only use students’ university email address for communication</w:t>
      </w:r>
      <w:r>
        <w:t xml:space="preserve">, with additional communication via </w:t>
      </w:r>
      <w:r w:rsidRPr="00744A04">
        <w:t>NEO LMS</w:t>
      </w:r>
      <w:r>
        <w:t xml:space="preserve"> or Microsoft Teams</w:t>
      </w:r>
      <w:r w:rsidRPr="00744A04">
        <w:t>.</w:t>
      </w:r>
    </w:p>
    <w:p w14:paraId="28F90488" w14:textId="77777777" w:rsidR="001D7648" w:rsidRPr="00744A04" w:rsidRDefault="001D7648" w:rsidP="001D7648">
      <w:r>
        <w:t>Students sending e-mail to an instructor shall clearly state the course code and the topic in the subject heading, for example, “COM101-1 Mid-term Exam. Question”.</w:t>
      </w:r>
    </w:p>
    <w:p w14:paraId="742FA8A6" w14:textId="77777777" w:rsidR="001D7648" w:rsidRPr="00744A04" w:rsidRDefault="001D7648" w:rsidP="001D7648">
      <w:r>
        <w:t>All electronic submissions are through NEO LMS. No substantial pieces of writing (especially take-home exams and essays) can be submitted outside of NEO LMS.</w:t>
      </w:r>
    </w:p>
    <w:p w14:paraId="407F62A8" w14:textId="77777777" w:rsidR="000F6BF2" w:rsidRPr="002C7749" w:rsidRDefault="000F6BF2" w:rsidP="000F6BF2">
      <w:pPr>
        <w:keepNext/>
        <w:spacing w:before="120" w:after="120"/>
        <w:outlineLvl w:val="1"/>
        <w:rPr>
          <w:rFonts w:eastAsia="Times New Roman"/>
          <w:b/>
          <w:i/>
          <w:szCs w:val="20"/>
          <w:lang w:val="en-GB"/>
        </w:rPr>
      </w:pPr>
      <w:r w:rsidRPr="002C7749">
        <w:rPr>
          <w:rFonts w:eastAsia="Times New Roman"/>
          <w:b/>
          <w:i/>
          <w:szCs w:val="20"/>
          <w:lang w:val="en-GB"/>
        </w:rPr>
        <w:t>Attendance</w:t>
      </w:r>
    </w:p>
    <w:p w14:paraId="6EF25FD2" w14:textId="77777777" w:rsidR="001D7648" w:rsidRDefault="001D7648" w:rsidP="001D7648">
      <w:r>
        <w:t>Attendance, i.e., presence in class in real-time, is expected and encouraged. However, the requirement that students miss not more than 35% of real-time classes is temporarily suspended due to the COVID-19 pandemic.</w:t>
      </w:r>
    </w:p>
    <w:p w14:paraId="71F89ACC" w14:textId="43A74CEF" w:rsidR="000F6BF2" w:rsidRPr="002C7749" w:rsidRDefault="000F6BF2" w:rsidP="000F6BF2">
      <w:pPr>
        <w:rPr>
          <w:i/>
          <w:szCs w:val="20"/>
          <w:lang w:val="en-GB"/>
        </w:rPr>
      </w:pPr>
    </w:p>
    <w:p w14:paraId="69578728" w14:textId="77777777" w:rsidR="000F6BF2" w:rsidRPr="002C7749" w:rsidRDefault="000F6BF2" w:rsidP="000F6BF2">
      <w:pPr>
        <w:keepNext/>
        <w:spacing w:before="120" w:after="120"/>
        <w:outlineLvl w:val="1"/>
        <w:rPr>
          <w:rFonts w:eastAsia="Times New Roman"/>
          <w:b/>
          <w:i/>
          <w:szCs w:val="20"/>
          <w:lang w:val="en-GB"/>
        </w:rPr>
      </w:pPr>
      <w:r w:rsidRPr="002C7749">
        <w:rPr>
          <w:rFonts w:eastAsia="Times New Roman"/>
          <w:b/>
          <w:i/>
          <w:szCs w:val="20"/>
          <w:lang w:val="en-GB"/>
        </w:rPr>
        <w:t>Absence excuse and make-up options</w:t>
      </w:r>
    </w:p>
    <w:p w14:paraId="2099C607" w14:textId="77777777" w:rsidR="001D7648" w:rsidRPr="00744A04" w:rsidRDefault="001D7648" w:rsidP="001D7648">
      <w:r>
        <w:t>Should a student be absent from classes for relevant reasons (illness, serious family matters), s/he can submit to the Dean of Students an Absence Excuse Request Form supplemented with documents providing reasons for the absence. These must be submitted within one week of the absence. If possible, it is recommended the instructor be informed of the absence in advance. Should a student be absent during the add/drop period due to a change in registration this will be an excused absence if s/he submits an Absence Excuse Request Form along with the finalized add/drop form.</w:t>
      </w:r>
    </w:p>
    <w:p w14:paraId="464ECAF1" w14:textId="77777777" w:rsidR="001D7648" w:rsidRDefault="001D7648" w:rsidP="001D7648">
      <w:r>
        <w:t xml:space="preserve">Students whose absence has been excused by the Dean of Students are entitled to make up assignments and exams provided their nature allows. Assignments missed due to unexcused absences which cannot be made up, may result in a decreased or failing grade as specified in the syllabus. </w:t>
      </w:r>
    </w:p>
    <w:p w14:paraId="57CC5591" w14:textId="70C8D25A" w:rsidR="001D7648" w:rsidRPr="002C7749" w:rsidRDefault="001D7648" w:rsidP="001D7648">
      <w:pPr>
        <w:rPr>
          <w:szCs w:val="20"/>
          <w:lang w:val="en-GB"/>
        </w:rPr>
      </w:pPr>
      <w:r>
        <w:t xml:space="preserve"> </w:t>
      </w:r>
    </w:p>
    <w:p w14:paraId="2CBAF908" w14:textId="77777777" w:rsidR="000F6BF2" w:rsidRPr="002C7749" w:rsidRDefault="000F6BF2" w:rsidP="000F6BF2">
      <w:pPr>
        <w:keepNext/>
        <w:spacing w:before="120" w:after="120"/>
        <w:outlineLvl w:val="1"/>
        <w:rPr>
          <w:rFonts w:eastAsia="Times New Roman"/>
          <w:b/>
          <w:i/>
          <w:szCs w:val="20"/>
          <w:lang w:val="en-GB"/>
        </w:rPr>
      </w:pPr>
      <w:r w:rsidRPr="002C7749">
        <w:rPr>
          <w:rFonts w:eastAsia="Times New Roman"/>
          <w:b/>
          <w:i/>
          <w:szCs w:val="20"/>
          <w:lang w:val="en-GB"/>
        </w:rPr>
        <w:t xml:space="preserve">Late work: </w:t>
      </w:r>
      <w:r w:rsidRPr="002C7749">
        <w:rPr>
          <w:rFonts w:eastAsia="Times New Roman"/>
          <w:szCs w:val="20"/>
          <w:lang w:val="en-GB"/>
        </w:rPr>
        <w:t>No late submissions will be accepted – please follow the deadlines.</w:t>
      </w:r>
    </w:p>
    <w:p w14:paraId="1BF07C94" w14:textId="77777777" w:rsidR="000F6BF2" w:rsidRPr="002C7749" w:rsidRDefault="000F6BF2" w:rsidP="000F6BF2">
      <w:pPr>
        <w:keepNext/>
        <w:spacing w:before="120" w:after="120"/>
        <w:outlineLvl w:val="1"/>
        <w:rPr>
          <w:rFonts w:eastAsia="Times New Roman"/>
          <w:b/>
          <w:i/>
          <w:szCs w:val="20"/>
          <w:lang w:val="en-GB"/>
        </w:rPr>
      </w:pPr>
      <w:r w:rsidRPr="002C7749">
        <w:rPr>
          <w:rFonts w:eastAsia="Times New Roman"/>
          <w:b/>
          <w:i/>
          <w:szCs w:val="20"/>
          <w:lang w:val="en-GB"/>
        </w:rPr>
        <w:t>Electronic devices</w:t>
      </w:r>
    </w:p>
    <w:p w14:paraId="603D8F88" w14:textId="77777777" w:rsidR="001D7648" w:rsidRPr="00744A04" w:rsidRDefault="001D7648" w:rsidP="001D7648">
      <w:r>
        <w:t>E</w:t>
      </w:r>
      <w:r w:rsidRPr="00744A04">
        <w:t>lectronic devices (</w:t>
      </w:r>
      <w:proofErr w:type="gramStart"/>
      <w:r>
        <w:t>e.g.</w:t>
      </w:r>
      <w:proofErr w:type="gramEnd"/>
      <w:r>
        <w:t xml:space="preserve"> </w:t>
      </w:r>
      <w:r w:rsidRPr="00744A04">
        <w:t xml:space="preserve">phones, tablets, laptops) may be used </w:t>
      </w:r>
      <w:r w:rsidRPr="00EE1F24">
        <w:t>only</w:t>
      </w:r>
      <w:r w:rsidRPr="00744A04">
        <w:t xml:space="preserve"> for class-related activities (taking notes, looking up related </w:t>
      </w:r>
      <w:r>
        <w:t>information, etc.</w:t>
      </w:r>
      <w:r w:rsidRPr="00744A04">
        <w:t xml:space="preserve">). Any other use will result in </w:t>
      </w:r>
      <w:r>
        <w:t xml:space="preserve">the student </w:t>
      </w:r>
      <w:r w:rsidRPr="00744A04">
        <w:t xml:space="preserve">being marked absent and/or </w:t>
      </w:r>
      <w:r>
        <w:t xml:space="preserve">being </w:t>
      </w:r>
      <w:r w:rsidRPr="00744A04">
        <w:t>exp</w:t>
      </w:r>
      <w:r>
        <w:t>elled</w:t>
      </w:r>
      <w:r w:rsidRPr="00744A04">
        <w:t xml:space="preserve"> from the class. No electronic devices may be used during tests</w:t>
      </w:r>
      <w:r>
        <w:t xml:space="preserve"> or exams unless required by the exam format and the instructor.</w:t>
      </w:r>
    </w:p>
    <w:p w14:paraId="24FAE463" w14:textId="77777777" w:rsidR="000F6BF2" w:rsidRPr="002C7749" w:rsidRDefault="000F6BF2" w:rsidP="000F6BF2">
      <w:pPr>
        <w:keepNext/>
        <w:spacing w:before="120" w:after="120"/>
        <w:outlineLvl w:val="1"/>
        <w:rPr>
          <w:rFonts w:eastAsia="Times New Roman"/>
          <w:b/>
          <w:i/>
          <w:szCs w:val="20"/>
          <w:lang w:val="en-GB"/>
        </w:rPr>
      </w:pPr>
      <w:r w:rsidRPr="002C7749">
        <w:rPr>
          <w:rFonts w:eastAsia="Times New Roman"/>
          <w:b/>
          <w:i/>
          <w:szCs w:val="20"/>
          <w:lang w:val="en-GB"/>
        </w:rPr>
        <w:lastRenderedPageBreak/>
        <w:t xml:space="preserve">Eating </w:t>
      </w:r>
      <w:r w:rsidRPr="002C7749">
        <w:rPr>
          <w:rFonts w:eastAsia="Times New Roman"/>
          <w:szCs w:val="20"/>
          <w:lang w:val="en-GB"/>
        </w:rPr>
        <w:t>is not allowed during classes.</w:t>
      </w:r>
    </w:p>
    <w:p w14:paraId="48185E57" w14:textId="522CFBEA" w:rsidR="000F6BF2" w:rsidRPr="002C7749" w:rsidRDefault="000F6BF2" w:rsidP="000F6BF2">
      <w:pPr>
        <w:keepNext/>
        <w:spacing w:before="120" w:after="120"/>
        <w:outlineLvl w:val="1"/>
        <w:rPr>
          <w:rFonts w:eastAsia="Times New Roman"/>
          <w:b/>
          <w:i/>
          <w:szCs w:val="20"/>
          <w:lang w:val="en-GB"/>
        </w:rPr>
      </w:pPr>
      <w:r w:rsidRPr="002C7749">
        <w:rPr>
          <w:rFonts w:eastAsia="Times New Roman"/>
          <w:b/>
          <w:i/>
          <w:szCs w:val="20"/>
          <w:lang w:val="en-GB"/>
        </w:rPr>
        <w:t xml:space="preserve">Cheating and disruptive </w:t>
      </w:r>
      <w:r w:rsidR="00297B61" w:rsidRPr="002C7749">
        <w:rPr>
          <w:rFonts w:eastAsia="Times New Roman"/>
          <w:b/>
          <w:i/>
          <w:szCs w:val="20"/>
          <w:lang w:val="en-GB"/>
        </w:rPr>
        <w:t>behaviour</w:t>
      </w:r>
    </w:p>
    <w:p w14:paraId="4B26B46B" w14:textId="77777777" w:rsidR="005F7521" w:rsidRPr="00744A04" w:rsidRDefault="005F7521" w:rsidP="005F7521">
      <w:bookmarkStart w:id="3" w:name="_Hlk8809452"/>
      <w:r w:rsidRPr="00744A04">
        <w:t xml:space="preserve">If a student engages in disruptive conduct unsuitable for a classroom environment, the instructor may require the student to withdraw from the room for the duration of the </w:t>
      </w:r>
      <w:r>
        <w:t xml:space="preserve">class </w:t>
      </w:r>
      <w:r w:rsidRPr="00744A04">
        <w:t>and shall report the behavior to the Dean.</w:t>
      </w:r>
    </w:p>
    <w:p w14:paraId="26E457CC" w14:textId="77777777" w:rsidR="005F7521" w:rsidRDefault="005F7521" w:rsidP="005F7521">
      <w:r w:rsidRPr="00744A04">
        <w:t xml:space="preserve">Students engaging in </w:t>
      </w:r>
      <w:proofErr w:type="gramStart"/>
      <w:r w:rsidRPr="00744A04">
        <w:t>behavior</w:t>
      </w:r>
      <w:proofErr w:type="gramEnd"/>
      <w:r w:rsidRPr="00744A04">
        <w:t xml:space="preserve"> which is suggestive of cheating will, at a minimum, be warned. In the case of continued </w:t>
      </w:r>
      <w:r>
        <w:t xml:space="preserve">misconduct, the exam or assignment will be </w:t>
      </w:r>
      <w:proofErr w:type="gramStart"/>
      <w:r>
        <w:t>failed</w:t>
      </w:r>
      <w:proofErr w:type="gramEnd"/>
      <w:r>
        <w:t xml:space="preserve"> and </w:t>
      </w:r>
      <w:r w:rsidRPr="00744A04">
        <w:t xml:space="preserve">the student will be expelled from the exam </w:t>
      </w:r>
      <w:r>
        <w:t xml:space="preserve">or class. </w:t>
      </w:r>
      <w:bookmarkEnd w:id="3"/>
    </w:p>
    <w:p w14:paraId="3F5E193E" w14:textId="06DCB07F" w:rsidR="000F6BF2" w:rsidRPr="002C7749" w:rsidRDefault="000F6BF2" w:rsidP="000F6BF2">
      <w:pPr>
        <w:keepNext/>
        <w:spacing w:before="120" w:after="120"/>
        <w:outlineLvl w:val="1"/>
        <w:rPr>
          <w:rFonts w:eastAsia="Times New Roman"/>
          <w:b/>
          <w:i/>
          <w:szCs w:val="20"/>
          <w:lang w:val="en-GB"/>
        </w:rPr>
      </w:pPr>
      <w:r w:rsidRPr="002C7749">
        <w:rPr>
          <w:rFonts w:eastAsia="Times New Roman"/>
          <w:b/>
          <w:i/>
          <w:szCs w:val="20"/>
          <w:lang w:val="en-GB"/>
        </w:rPr>
        <w:t xml:space="preserve">Plagiarism and Academic Tutoring </w:t>
      </w:r>
      <w:r w:rsidR="00155DD2" w:rsidRPr="002C7749">
        <w:rPr>
          <w:rFonts w:eastAsia="Times New Roman"/>
          <w:b/>
          <w:i/>
          <w:szCs w:val="20"/>
          <w:lang w:val="en-GB"/>
        </w:rPr>
        <w:t>Centre</w:t>
      </w:r>
    </w:p>
    <w:p w14:paraId="17FB2762" w14:textId="77777777" w:rsidR="000F6BF2" w:rsidRPr="002C7749" w:rsidRDefault="000F6BF2" w:rsidP="000F6BF2">
      <w:pPr>
        <w:rPr>
          <w:szCs w:val="20"/>
          <w:lang w:val="en-GB"/>
        </w:rPr>
      </w:pPr>
      <w:r w:rsidRPr="002C7749">
        <w:rPr>
          <w:szCs w:val="20"/>
          <w:lang w:val="en-GB"/>
        </w:rPr>
        <w:t>Plagiarism is “the unauthorized use or close imitation of the language and thoughts of another author and the representation of them as one’s own original work.” (Random House Unabridged Dictionary, 2nd Edition, Random House, New York, 1993)</w:t>
      </w:r>
    </w:p>
    <w:p w14:paraId="1922957F" w14:textId="77777777" w:rsidR="000F6BF2" w:rsidRPr="002C7749" w:rsidRDefault="000F6BF2" w:rsidP="000F6BF2">
      <w:pPr>
        <w:rPr>
          <w:szCs w:val="20"/>
          <w:lang w:val="en-GB"/>
        </w:rPr>
      </w:pPr>
      <w:r w:rsidRPr="002C7749">
        <w:rPr>
          <w:szCs w:val="20"/>
          <w:lang w:val="en-GB"/>
        </w:rPr>
        <w:t>Turnitin’s White Paper ‘The Plagiarism Spectrum’ (available at http://go.turnitin.com/paper/plagiarism-spectrum) identifies 10 types of plagiarism ordered from most to least severe:</w:t>
      </w:r>
    </w:p>
    <w:p w14:paraId="5ECDFA22" w14:textId="77777777" w:rsidR="000F6BF2" w:rsidRPr="002C7749" w:rsidRDefault="000F6BF2" w:rsidP="000F6BF2">
      <w:pPr>
        <w:rPr>
          <w:szCs w:val="20"/>
          <w:lang w:val="en-GB"/>
        </w:rPr>
      </w:pPr>
      <w:r w:rsidRPr="002C7749">
        <w:rPr>
          <w:szCs w:val="20"/>
          <w:lang w:val="en-GB"/>
        </w:rPr>
        <w:t>1.</w:t>
      </w:r>
      <w:r w:rsidRPr="002C7749">
        <w:rPr>
          <w:szCs w:val="20"/>
          <w:lang w:val="en-GB"/>
        </w:rPr>
        <w:tab/>
        <w:t xml:space="preserve">CLONE: An act of submitting another’s work, word-for-word, as one’s own. </w:t>
      </w:r>
    </w:p>
    <w:p w14:paraId="1F01D1C1" w14:textId="77777777" w:rsidR="000F6BF2" w:rsidRPr="002C7749" w:rsidRDefault="000F6BF2" w:rsidP="000F6BF2">
      <w:pPr>
        <w:rPr>
          <w:szCs w:val="20"/>
          <w:lang w:val="en-GB"/>
        </w:rPr>
      </w:pPr>
      <w:r w:rsidRPr="002C7749">
        <w:rPr>
          <w:szCs w:val="20"/>
          <w:lang w:val="en-GB"/>
        </w:rPr>
        <w:t>2.</w:t>
      </w:r>
      <w:r w:rsidRPr="002C7749">
        <w:rPr>
          <w:szCs w:val="20"/>
          <w:lang w:val="en-GB"/>
        </w:rPr>
        <w:tab/>
        <w:t xml:space="preserve">CTRL-C: A written piece that contains significant portions of text from a single source without alterations. </w:t>
      </w:r>
    </w:p>
    <w:p w14:paraId="23D8A611" w14:textId="77777777" w:rsidR="000F6BF2" w:rsidRPr="002C7749" w:rsidRDefault="000F6BF2" w:rsidP="000F6BF2">
      <w:pPr>
        <w:rPr>
          <w:szCs w:val="20"/>
          <w:lang w:val="en-GB"/>
        </w:rPr>
      </w:pPr>
      <w:r w:rsidRPr="002C7749">
        <w:rPr>
          <w:szCs w:val="20"/>
          <w:lang w:val="en-GB"/>
        </w:rPr>
        <w:t>3.</w:t>
      </w:r>
      <w:r w:rsidRPr="002C7749">
        <w:rPr>
          <w:szCs w:val="20"/>
          <w:lang w:val="en-GB"/>
        </w:rPr>
        <w:tab/>
        <w:t xml:space="preserve">FIND–REPLACE: The act of changing key words and phrases but retaining the essential content of the source in a paper. </w:t>
      </w:r>
    </w:p>
    <w:p w14:paraId="4967A28E" w14:textId="77777777" w:rsidR="000F6BF2" w:rsidRPr="002C7749" w:rsidRDefault="000F6BF2" w:rsidP="000F6BF2">
      <w:pPr>
        <w:rPr>
          <w:szCs w:val="20"/>
          <w:lang w:val="en-GB"/>
        </w:rPr>
      </w:pPr>
      <w:r w:rsidRPr="002C7749">
        <w:rPr>
          <w:szCs w:val="20"/>
          <w:lang w:val="en-GB"/>
        </w:rPr>
        <w:t>4.</w:t>
      </w:r>
      <w:r w:rsidRPr="002C7749">
        <w:rPr>
          <w:szCs w:val="20"/>
          <w:lang w:val="en-GB"/>
        </w:rPr>
        <w:tab/>
        <w:t>REMIX: An act of paraphrasing from other sources and making the content fit together seamlessly.</w:t>
      </w:r>
    </w:p>
    <w:p w14:paraId="27D40D42" w14:textId="77777777" w:rsidR="000F6BF2" w:rsidRPr="002C7749" w:rsidRDefault="000F6BF2" w:rsidP="000F6BF2">
      <w:pPr>
        <w:rPr>
          <w:szCs w:val="20"/>
          <w:lang w:val="en-GB"/>
        </w:rPr>
      </w:pPr>
      <w:r w:rsidRPr="002C7749">
        <w:rPr>
          <w:szCs w:val="20"/>
          <w:lang w:val="en-GB"/>
        </w:rPr>
        <w:t>5.</w:t>
      </w:r>
      <w:r w:rsidRPr="002C7749">
        <w:rPr>
          <w:szCs w:val="20"/>
          <w:lang w:val="en-GB"/>
        </w:rPr>
        <w:tab/>
        <w:t xml:space="preserve">RECYCLE: The act of borrowing generously from one’s own previous work without citation; To self-plagiarize. </w:t>
      </w:r>
    </w:p>
    <w:p w14:paraId="0D0D777E" w14:textId="77777777" w:rsidR="000F6BF2" w:rsidRPr="002C7749" w:rsidRDefault="000F6BF2" w:rsidP="000F6BF2">
      <w:pPr>
        <w:rPr>
          <w:szCs w:val="20"/>
          <w:lang w:val="en-GB"/>
        </w:rPr>
      </w:pPr>
      <w:r w:rsidRPr="002C7749">
        <w:rPr>
          <w:szCs w:val="20"/>
          <w:lang w:val="en-GB"/>
        </w:rPr>
        <w:t>6.</w:t>
      </w:r>
      <w:r w:rsidRPr="002C7749">
        <w:rPr>
          <w:szCs w:val="20"/>
          <w:lang w:val="en-GB"/>
        </w:rPr>
        <w:tab/>
        <w:t xml:space="preserve">HYBRID: The act of combining perfectly cited sources with copied passages—without citation—in one paper. </w:t>
      </w:r>
    </w:p>
    <w:p w14:paraId="58ADE06F" w14:textId="77777777" w:rsidR="000F6BF2" w:rsidRPr="002C7749" w:rsidRDefault="000F6BF2" w:rsidP="000F6BF2">
      <w:pPr>
        <w:rPr>
          <w:szCs w:val="20"/>
          <w:lang w:val="en-GB"/>
        </w:rPr>
      </w:pPr>
      <w:r w:rsidRPr="002C7749">
        <w:rPr>
          <w:szCs w:val="20"/>
          <w:lang w:val="en-GB"/>
        </w:rPr>
        <w:t>7.</w:t>
      </w:r>
      <w:r w:rsidRPr="002C7749">
        <w:rPr>
          <w:szCs w:val="20"/>
          <w:lang w:val="en-GB"/>
        </w:rPr>
        <w:tab/>
        <w:t xml:space="preserve">MASHUP: A paper that represents a mix of copied material from several different sources without proper citation. </w:t>
      </w:r>
    </w:p>
    <w:p w14:paraId="2187DCFD" w14:textId="77777777" w:rsidR="000F6BF2" w:rsidRPr="002C7749" w:rsidRDefault="000F6BF2" w:rsidP="000F6BF2">
      <w:pPr>
        <w:rPr>
          <w:szCs w:val="20"/>
          <w:lang w:val="en-GB"/>
        </w:rPr>
      </w:pPr>
      <w:r w:rsidRPr="002C7749">
        <w:rPr>
          <w:szCs w:val="20"/>
          <w:lang w:val="en-GB"/>
        </w:rPr>
        <w:t>8.</w:t>
      </w:r>
      <w:r w:rsidRPr="002C7749">
        <w:rPr>
          <w:szCs w:val="20"/>
          <w:lang w:val="en-GB"/>
        </w:rPr>
        <w:tab/>
        <w:t xml:space="preserve">404 ERROR: A written piece that includes citations to non-existent or inaccurate information about sources </w:t>
      </w:r>
    </w:p>
    <w:p w14:paraId="7435A781" w14:textId="77777777" w:rsidR="000F6BF2" w:rsidRPr="002C7749" w:rsidRDefault="000F6BF2" w:rsidP="000F6BF2">
      <w:pPr>
        <w:rPr>
          <w:szCs w:val="20"/>
          <w:lang w:val="en-GB"/>
        </w:rPr>
      </w:pPr>
      <w:r w:rsidRPr="002C7749">
        <w:rPr>
          <w:szCs w:val="20"/>
          <w:lang w:val="en-GB"/>
        </w:rPr>
        <w:t>9.</w:t>
      </w:r>
      <w:r w:rsidRPr="002C7749">
        <w:rPr>
          <w:szCs w:val="20"/>
          <w:lang w:val="en-GB"/>
        </w:rPr>
        <w:tab/>
        <w:t xml:space="preserve">AGGREGATOR: The “Aggregator” includes proper citation, but the paper contains almost no original work. </w:t>
      </w:r>
    </w:p>
    <w:p w14:paraId="4967F8A6" w14:textId="77777777" w:rsidR="000F6BF2" w:rsidRPr="002C7749" w:rsidRDefault="000F6BF2" w:rsidP="000F6BF2">
      <w:pPr>
        <w:rPr>
          <w:szCs w:val="20"/>
          <w:lang w:val="en-GB"/>
        </w:rPr>
      </w:pPr>
      <w:r w:rsidRPr="002C7749">
        <w:rPr>
          <w:szCs w:val="20"/>
          <w:lang w:val="en-GB"/>
        </w:rPr>
        <w:t>10.</w:t>
      </w:r>
      <w:r w:rsidRPr="002C7749">
        <w:rPr>
          <w:szCs w:val="20"/>
          <w:lang w:val="en-GB"/>
        </w:rPr>
        <w:tab/>
        <w:t xml:space="preserve">RE-TWEET: This paper includes proper </w:t>
      </w:r>
      <w:proofErr w:type="gramStart"/>
      <w:r w:rsidRPr="002C7749">
        <w:rPr>
          <w:szCs w:val="20"/>
          <w:lang w:val="en-GB"/>
        </w:rPr>
        <w:t>citation, but</w:t>
      </w:r>
      <w:proofErr w:type="gramEnd"/>
      <w:r w:rsidRPr="002C7749">
        <w:rPr>
          <w:szCs w:val="20"/>
          <w:lang w:val="en-GB"/>
        </w:rPr>
        <w:t xml:space="preserve"> relies too closely on the text’s original wording and/or structure.</w:t>
      </w:r>
    </w:p>
    <w:p w14:paraId="34BACAA7" w14:textId="77777777" w:rsidR="000F6BF2" w:rsidRPr="002C7749" w:rsidRDefault="000F6BF2" w:rsidP="000F6BF2">
      <w:pPr>
        <w:rPr>
          <w:szCs w:val="20"/>
          <w:lang w:val="en-GB"/>
        </w:rPr>
      </w:pPr>
    </w:p>
    <w:p w14:paraId="7CFD340B" w14:textId="77777777" w:rsidR="000F6BF2" w:rsidRPr="002C7749" w:rsidRDefault="000F6BF2" w:rsidP="000F6BF2">
      <w:pPr>
        <w:rPr>
          <w:szCs w:val="20"/>
          <w:lang w:val="en-GB"/>
        </w:rPr>
      </w:pPr>
      <w:r w:rsidRPr="002C7749">
        <w:rPr>
          <w:szCs w:val="20"/>
          <w:lang w:val="en-GB"/>
        </w:rPr>
        <w:t>As the minimum policy the types of plagiarism from 1 through 8 results in the failing grade from the assignment and must be reported to the Dean. The Dean may initiate a disciplinary procedure pursuant to the Academic Codex. Allegations of bought papers and intentional or consistent plagiarism always entail disciplinary hearing and may result in expulsion from AAU.</w:t>
      </w:r>
    </w:p>
    <w:p w14:paraId="18C27FDC" w14:textId="77777777" w:rsidR="000F6BF2" w:rsidRPr="002C7749" w:rsidRDefault="000F6BF2" w:rsidP="000F6BF2">
      <w:pPr>
        <w:rPr>
          <w:szCs w:val="20"/>
          <w:lang w:val="en-GB"/>
        </w:rPr>
      </w:pPr>
      <w:r w:rsidRPr="002C7749">
        <w:rPr>
          <w:szCs w:val="20"/>
          <w:lang w:val="en-GB"/>
        </w:rPr>
        <w:t xml:space="preserve">If unsure about technical aspects of writing, students are encouraged to consult their papers with the tutors of the AAU Academic Tutoring </w:t>
      </w:r>
      <w:proofErr w:type="spellStart"/>
      <w:r w:rsidRPr="002C7749">
        <w:rPr>
          <w:szCs w:val="20"/>
          <w:lang w:val="en-GB"/>
        </w:rPr>
        <w:t>Center</w:t>
      </w:r>
      <w:proofErr w:type="spellEnd"/>
      <w:r w:rsidRPr="002C7749">
        <w:rPr>
          <w:szCs w:val="20"/>
          <w:lang w:val="en-GB"/>
        </w:rPr>
        <w:t>. For more information and/or to book a tutor, please contact the ATC at: http://atc.simplybook.me/sheduler/manage/event/1/.</w:t>
      </w:r>
    </w:p>
    <w:p w14:paraId="514776CA" w14:textId="77777777" w:rsidR="005F7521" w:rsidRPr="00744A04" w:rsidRDefault="005F7521" w:rsidP="005F7521">
      <w:pPr>
        <w:pStyle w:val="Nadpis2"/>
        <w:rPr>
          <w:bCs/>
        </w:rPr>
      </w:pPr>
      <w:r>
        <w:rPr>
          <w:bCs/>
        </w:rPr>
        <w:t>Course accessibility and inclusion</w:t>
      </w:r>
    </w:p>
    <w:p w14:paraId="3DA507F0" w14:textId="77777777" w:rsidR="005F7521" w:rsidRDefault="005F7521" w:rsidP="005F7521">
      <w:r w:rsidRPr="00744A04">
        <w:t xml:space="preserve">Students with disabilities are asked to contact </w:t>
      </w:r>
      <w:r>
        <w:t>the Dean of Students</w:t>
      </w:r>
      <w:r w:rsidRPr="00744A04">
        <w:t xml:space="preserve"> as soon as possible to discuss reasonable accommodation</w:t>
      </w:r>
      <w:r>
        <w:t>s</w:t>
      </w:r>
      <w:r w:rsidRPr="00744A04">
        <w:t>.</w:t>
      </w:r>
      <w:r>
        <w:t xml:space="preserve"> Academic accommodations are not retroactive.</w:t>
      </w:r>
    </w:p>
    <w:p w14:paraId="7F2E52E2" w14:textId="77777777" w:rsidR="005F7521" w:rsidRPr="00744A04" w:rsidRDefault="005F7521" w:rsidP="005F7521">
      <w:r w:rsidRPr="000555A7">
        <w:t xml:space="preserve">Students who will be absent from course activities due to </w:t>
      </w:r>
      <w:r>
        <w:t xml:space="preserve">religious holidays </w:t>
      </w:r>
      <w:r w:rsidRPr="000555A7">
        <w:t xml:space="preserve">may seek reasonable accommodations </w:t>
      </w:r>
      <w:r>
        <w:t>by contacting the Dean of Students</w:t>
      </w:r>
      <w:r w:rsidRPr="000555A7">
        <w:t xml:space="preserve"> </w:t>
      </w:r>
      <w:r>
        <w:t xml:space="preserve">in writing </w:t>
      </w:r>
      <w:r w:rsidRPr="000555A7">
        <w:t xml:space="preserve">within the first two weeks of the </w:t>
      </w:r>
      <w:r>
        <w:t xml:space="preserve">term. All requests </w:t>
      </w:r>
      <w:r w:rsidRPr="000555A7">
        <w:t>must include specific dates for which the student requests accommodations.</w:t>
      </w:r>
    </w:p>
    <w:p w14:paraId="411DF481" w14:textId="79E268E5" w:rsidR="000F6BF2" w:rsidRPr="002C7749" w:rsidRDefault="005F7521" w:rsidP="000F6BF2">
      <w:pPr>
        <w:keepNext/>
        <w:keepLines/>
        <w:spacing w:before="240" w:after="120"/>
        <w:ind w:left="360" w:hanging="360"/>
        <w:outlineLvl w:val="0"/>
        <w:rPr>
          <w:rFonts w:eastAsia="Times New Roman"/>
          <w:b/>
          <w:bCs/>
          <w:szCs w:val="20"/>
          <w:lang w:val="en-GB"/>
        </w:rPr>
      </w:pPr>
      <w:r>
        <w:rPr>
          <w:rFonts w:eastAsia="Times New Roman"/>
          <w:b/>
          <w:bCs/>
          <w:szCs w:val="20"/>
          <w:lang w:val="en-GB"/>
        </w:rPr>
        <w:lastRenderedPageBreak/>
        <w:t xml:space="preserve">9. </w:t>
      </w:r>
      <w:r w:rsidR="000F6BF2" w:rsidRPr="002C7749">
        <w:rPr>
          <w:rFonts w:eastAsia="Times New Roman"/>
          <w:b/>
          <w:bCs/>
          <w:szCs w:val="20"/>
          <w:lang w:val="en-GB"/>
        </w:rPr>
        <w:t>Grading Scale</w:t>
      </w:r>
    </w:p>
    <w:tbl>
      <w:tblPr>
        <w:tblW w:w="5000" w:type="pct"/>
        <w:tblCellMar>
          <w:left w:w="0" w:type="dxa"/>
          <w:right w:w="0" w:type="dxa"/>
        </w:tblCellMar>
        <w:tblLook w:val="04A0" w:firstRow="1" w:lastRow="0" w:firstColumn="1" w:lastColumn="0" w:noHBand="0" w:noVBand="1"/>
      </w:tblPr>
      <w:tblGrid>
        <w:gridCol w:w="917"/>
        <w:gridCol w:w="1628"/>
        <w:gridCol w:w="6795"/>
      </w:tblGrid>
      <w:tr w:rsidR="000F6BF2" w:rsidRPr="002C7749" w14:paraId="33ACC95B" w14:textId="77777777" w:rsidTr="000F6BF2">
        <w:tc>
          <w:tcPr>
            <w:tcW w:w="918"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3539DE9E" w14:textId="77777777" w:rsidR="000F6BF2" w:rsidRPr="002C7749" w:rsidRDefault="000F6BF2" w:rsidP="000F6BF2">
            <w:pPr>
              <w:keepNext/>
              <w:keepLines/>
              <w:jc w:val="center"/>
              <w:rPr>
                <w:b/>
                <w:bCs/>
                <w:szCs w:val="20"/>
                <w:lang w:val="en-GB"/>
              </w:rPr>
            </w:pPr>
            <w:r w:rsidRPr="002C7749">
              <w:rPr>
                <w:b/>
                <w:bCs/>
                <w:szCs w:val="20"/>
                <w:lang w:val="en-GB"/>
              </w:rPr>
              <w:t>Letter Grade</w:t>
            </w:r>
          </w:p>
        </w:tc>
        <w:tc>
          <w:tcPr>
            <w:tcW w:w="162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081E2081" w14:textId="77777777" w:rsidR="000F6BF2" w:rsidRPr="002C7749" w:rsidRDefault="000F6BF2" w:rsidP="000F6BF2">
            <w:pPr>
              <w:keepNext/>
              <w:keepLines/>
              <w:jc w:val="center"/>
              <w:rPr>
                <w:b/>
                <w:bCs/>
                <w:szCs w:val="20"/>
                <w:lang w:val="en-GB"/>
              </w:rPr>
            </w:pPr>
            <w:r w:rsidRPr="002C7749">
              <w:rPr>
                <w:b/>
                <w:bCs/>
                <w:szCs w:val="20"/>
                <w:lang w:val="en-GB"/>
              </w:rPr>
              <w:t>Percentage*</w:t>
            </w:r>
          </w:p>
        </w:tc>
        <w:tc>
          <w:tcPr>
            <w:tcW w:w="703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06D1A4D2" w14:textId="77777777" w:rsidR="000F6BF2" w:rsidRPr="002C7749" w:rsidRDefault="000F6BF2" w:rsidP="000F6BF2">
            <w:pPr>
              <w:keepNext/>
              <w:keepLines/>
              <w:jc w:val="center"/>
              <w:rPr>
                <w:b/>
                <w:bCs/>
                <w:szCs w:val="20"/>
                <w:lang w:val="en-GB"/>
              </w:rPr>
            </w:pPr>
            <w:r w:rsidRPr="002C7749">
              <w:rPr>
                <w:b/>
                <w:bCs/>
                <w:szCs w:val="20"/>
                <w:lang w:val="en-GB"/>
              </w:rPr>
              <w:t>Description</w:t>
            </w:r>
          </w:p>
        </w:tc>
      </w:tr>
      <w:tr w:rsidR="000F6BF2" w:rsidRPr="002C7749" w14:paraId="5C7068F2" w14:textId="77777777" w:rsidTr="000F6BF2">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6B58353" w14:textId="77777777" w:rsidR="000F6BF2" w:rsidRPr="002C7749" w:rsidRDefault="000F6BF2" w:rsidP="000F6BF2">
            <w:pPr>
              <w:keepNext/>
              <w:keepLines/>
              <w:jc w:val="center"/>
              <w:rPr>
                <w:szCs w:val="20"/>
                <w:lang w:val="en-GB"/>
              </w:rPr>
            </w:pPr>
            <w:r w:rsidRPr="002C7749">
              <w:rPr>
                <w:szCs w:val="20"/>
                <w:lang w:val="en-GB"/>
              </w:rPr>
              <w:t>A</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C7BC3C4" w14:textId="77777777" w:rsidR="000F6BF2" w:rsidRPr="002C7749" w:rsidRDefault="000F6BF2" w:rsidP="000F6BF2">
            <w:pPr>
              <w:keepNext/>
              <w:keepLines/>
              <w:jc w:val="center"/>
              <w:rPr>
                <w:szCs w:val="20"/>
                <w:lang w:val="en-GB"/>
              </w:rPr>
            </w:pPr>
            <w:r w:rsidRPr="002C7749">
              <w:rPr>
                <w:szCs w:val="20"/>
                <w:lang w:val="en-GB"/>
              </w:rPr>
              <w:t>95 – 100</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33123462" w14:textId="77777777" w:rsidR="000F6BF2" w:rsidRPr="002C7749" w:rsidRDefault="000F6BF2" w:rsidP="000F6BF2">
            <w:pPr>
              <w:keepNext/>
              <w:keepLines/>
              <w:jc w:val="both"/>
              <w:rPr>
                <w:szCs w:val="20"/>
                <w:lang w:val="en-GB"/>
              </w:rPr>
            </w:pPr>
            <w:r w:rsidRPr="002C7749">
              <w:rPr>
                <w:b/>
                <w:bCs/>
                <w:szCs w:val="20"/>
                <w:lang w:val="en-GB"/>
              </w:rPr>
              <w:t>Excellent performance</w:t>
            </w:r>
            <w:r w:rsidRPr="002C7749">
              <w:rPr>
                <w:szCs w:val="20"/>
                <w:lang w:val="en-GB"/>
              </w:rPr>
              <w:t>. The student has shown originality and displayed an exceptional grasp of the material and a deep analytical understanding of the subject.</w:t>
            </w:r>
          </w:p>
        </w:tc>
      </w:tr>
      <w:tr w:rsidR="000F6BF2" w:rsidRPr="002C7749" w14:paraId="4513A4D0" w14:textId="77777777" w:rsidTr="000F6BF2">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F76E17B" w14:textId="77777777" w:rsidR="000F6BF2" w:rsidRPr="002C7749" w:rsidRDefault="000F6BF2" w:rsidP="000F6BF2">
            <w:pPr>
              <w:keepNext/>
              <w:keepLines/>
              <w:jc w:val="center"/>
              <w:rPr>
                <w:szCs w:val="20"/>
                <w:lang w:val="en-GB"/>
              </w:rPr>
            </w:pPr>
            <w:r w:rsidRPr="002C7749">
              <w:rPr>
                <w:szCs w:val="20"/>
                <w:lang w:val="en-GB"/>
              </w:rPr>
              <w:t>A–</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EB51627" w14:textId="77777777" w:rsidR="000F6BF2" w:rsidRPr="002C7749" w:rsidRDefault="000F6BF2" w:rsidP="000F6BF2">
            <w:pPr>
              <w:keepNext/>
              <w:keepLines/>
              <w:jc w:val="center"/>
              <w:rPr>
                <w:szCs w:val="20"/>
                <w:lang w:val="en-GB"/>
              </w:rPr>
            </w:pPr>
            <w:r w:rsidRPr="002C7749">
              <w:rPr>
                <w:szCs w:val="20"/>
                <w:lang w:val="en-GB"/>
              </w:rPr>
              <w:t>90 – 94</w:t>
            </w:r>
          </w:p>
        </w:tc>
        <w:tc>
          <w:tcPr>
            <w:tcW w:w="7030" w:type="dxa"/>
            <w:vMerge/>
            <w:tcBorders>
              <w:top w:val="nil"/>
              <w:left w:val="nil"/>
              <w:bottom w:val="single" w:sz="8" w:space="0" w:color="000000"/>
              <w:right w:val="single" w:sz="8" w:space="0" w:color="000000"/>
            </w:tcBorders>
            <w:vAlign w:val="center"/>
          </w:tcPr>
          <w:p w14:paraId="341FDAA4" w14:textId="77777777" w:rsidR="000F6BF2" w:rsidRPr="002C7749" w:rsidRDefault="000F6BF2" w:rsidP="000F6BF2">
            <w:pPr>
              <w:keepNext/>
              <w:keepLines/>
              <w:jc w:val="both"/>
              <w:rPr>
                <w:szCs w:val="20"/>
                <w:lang w:val="en-GB"/>
              </w:rPr>
            </w:pPr>
          </w:p>
        </w:tc>
      </w:tr>
      <w:tr w:rsidR="000F6BF2" w:rsidRPr="002C7749" w14:paraId="729A149E" w14:textId="77777777" w:rsidTr="000F6BF2">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DA6943C" w14:textId="77777777" w:rsidR="000F6BF2" w:rsidRPr="002C7749" w:rsidRDefault="000F6BF2" w:rsidP="000F6BF2">
            <w:pPr>
              <w:keepNext/>
              <w:keepLines/>
              <w:jc w:val="center"/>
              <w:rPr>
                <w:szCs w:val="20"/>
                <w:lang w:val="en-GB"/>
              </w:rPr>
            </w:pPr>
            <w:r w:rsidRPr="002C7749">
              <w:rPr>
                <w:szCs w:val="20"/>
                <w:lang w:val="en-GB"/>
              </w:rPr>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A917F04" w14:textId="77777777" w:rsidR="000F6BF2" w:rsidRPr="002C7749" w:rsidRDefault="000F6BF2" w:rsidP="000F6BF2">
            <w:pPr>
              <w:keepNext/>
              <w:keepLines/>
              <w:jc w:val="center"/>
              <w:rPr>
                <w:szCs w:val="20"/>
                <w:lang w:val="en-GB"/>
              </w:rPr>
            </w:pPr>
            <w:r w:rsidRPr="002C7749">
              <w:rPr>
                <w:szCs w:val="20"/>
                <w:lang w:val="en-GB"/>
              </w:rPr>
              <w:t>87 – 89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5AC27F4A" w14:textId="77777777" w:rsidR="000F6BF2" w:rsidRPr="002C7749" w:rsidRDefault="000F6BF2" w:rsidP="000F6BF2">
            <w:pPr>
              <w:keepNext/>
              <w:keepLines/>
              <w:jc w:val="both"/>
              <w:rPr>
                <w:szCs w:val="20"/>
                <w:lang w:val="en-GB"/>
              </w:rPr>
            </w:pPr>
            <w:r w:rsidRPr="002C7749">
              <w:rPr>
                <w:b/>
                <w:bCs/>
                <w:szCs w:val="20"/>
                <w:lang w:val="en-GB"/>
              </w:rPr>
              <w:t>Good performance</w:t>
            </w:r>
            <w:r w:rsidRPr="002C7749">
              <w:rPr>
                <w:szCs w:val="20"/>
                <w:lang w:val="en-GB"/>
              </w:rPr>
              <w:t>. The student has mastered the material, understands the subject well and has shown some originality of thought and/or considerable effort.</w:t>
            </w:r>
          </w:p>
        </w:tc>
      </w:tr>
      <w:tr w:rsidR="000F6BF2" w:rsidRPr="002C7749" w14:paraId="05C4C3F2" w14:textId="77777777" w:rsidTr="000F6BF2">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C15F054" w14:textId="77777777" w:rsidR="000F6BF2" w:rsidRPr="002C7749" w:rsidRDefault="000F6BF2" w:rsidP="000F6BF2">
            <w:pPr>
              <w:keepNext/>
              <w:keepLines/>
              <w:jc w:val="center"/>
              <w:rPr>
                <w:szCs w:val="20"/>
                <w:lang w:val="en-GB"/>
              </w:rPr>
            </w:pPr>
            <w:r w:rsidRPr="002C7749">
              <w:rPr>
                <w:szCs w:val="20"/>
                <w:lang w:val="en-GB"/>
              </w:rPr>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0B194F8" w14:textId="77777777" w:rsidR="000F6BF2" w:rsidRPr="002C7749" w:rsidRDefault="000F6BF2" w:rsidP="000F6BF2">
            <w:pPr>
              <w:keepNext/>
              <w:keepLines/>
              <w:jc w:val="center"/>
              <w:rPr>
                <w:szCs w:val="20"/>
                <w:lang w:val="en-GB"/>
              </w:rPr>
            </w:pPr>
            <w:r w:rsidRPr="002C7749">
              <w:rPr>
                <w:szCs w:val="20"/>
                <w:lang w:val="en-GB"/>
              </w:rPr>
              <w:t>83 – 86</w:t>
            </w:r>
          </w:p>
        </w:tc>
        <w:tc>
          <w:tcPr>
            <w:tcW w:w="7030" w:type="dxa"/>
            <w:vMerge/>
            <w:tcBorders>
              <w:top w:val="nil"/>
              <w:left w:val="nil"/>
              <w:bottom w:val="single" w:sz="8" w:space="0" w:color="000000"/>
              <w:right w:val="single" w:sz="8" w:space="0" w:color="000000"/>
            </w:tcBorders>
            <w:vAlign w:val="center"/>
          </w:tcPr>
          <w:p w14:paraId="07ACA864" w14:textId="77777777" w:rsidR="000F6BF2" w:rsidRPr="002C7749" w:rsidRDefault="000F6BF2" w:rsidP="000F6BF2">
            <w:pPr>
              <w:keepNext/>
              <w:keepLines/>
              <w:jc w:val="both"/>
              <w:rPr>
                <w:szCs w:val="20"/>
                <w:lang w:val="en-GB"/>
              </w:rPr>
            </w:pPr>
          </w:p>
        </w:tc>
      </w:tr>
      <w:tr w:rsidR="000F6BF2" w:rsidRPr="002C7749" w14:paraId="5E6A89A7" w14:textId="77777777" w:rsidTr="000F6BF2">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689DD68E" w14:textId="77777777" w:rsidR="000F6BF2" w:rsidRPr="002C7749" w:rsidRDefault="000F6BF2" w:rsidP="000F6BF2">
            <w:pPr>
              <w:keepNext/>
              <w:keepLines/>
              <w:jc w:val="center"/>
              <w:rPr>
                <w:szCs w:val="20"/>
                <w:lang w:val="en-GB"/>
              </w:rPr>
            </w:pPr>
            <w:r w:rsidRPr="002C7749">
              <w:rPr>
                <w:szCs w:val="20"/>
                <w:lang w:val="en-GB"/>
              </w:rPr>
              <w:t>B–</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A3CF5E8" w14:textId="77777777" w:rsidR="000F6BF2" w:rsidRPr="002C7749" w:rsidRDefault="000F6BF2" w:rsidP="000F6BF2">
            <w:pPr>
              <w:keepNext/>
              <w:keepLines/>
              <w:jc w:val="center"/>
              <w:rPr>
                <w:szCs w:val="20"/>
                <w:lang w:val="en-GB"/>
              </w:rPr>
            </w:pPr>
            <w:r w:rsidRPr="002C7749">
              <w:rPr>
                <w:szCs w:val="20"/>
                <w:lang w:val="en-GB"/>
              </w:rPr>
              <w:t>80 – 82</w:t>
            </w:r>
          </w:p>
        </w:tc>
        <w:tc>
          <w:tcPr>
            <w:tcW w:w="7030" w:type="dxa"/>
            <w:vMerge/>
            <w:tcBorders>
              <w:top w:val="nil"/>
              <w:left w:val="nil"/>
              <w:bottom w:val="single" w:sz="8" w:space="0" w:color="000000"/>
              <w:right w:val="single" w:sz="8" w:space="0" w:color="000000"/>
            </w:tcBorders>
            <w:vAlign w:val="center"/>
          </w:tcPr>
          <w:p w14:paraId="5FB28378" w14:textId="77777777" w:rsidR="000F6BF2" w:rsidRPr="002C7749" w:rsidRDefault="000F6BF2" w:rsidP="000F6BF2">
            <w:pPr>
              <w:keepNext/>
              <w:keepLines/>
              <w:jc w:val="both"/>
              <w:rPr>
                <w:szCs w:val="20"/>
                <w:lang w:val="en-GB"/>
              </w:rPr>
            </w:pPr>
          </w:p>
        </w:tc>
      </w:tr>
      <w:tr w:rsidR="000F6BF2" w:rsidRPr="002C7749" w14:paraId="4D3F983A" w14:textId="77777777" w:rsidTr="000F6BF2">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382FBD8F" w14:textId="77777777" w:rsidR="000F6BF2" w:rsidRPr="002C7749" w:rsidRDefault="000F6BF2" w:rsidP="000F6BF2">
            <w:pPr>
              <w:keepNext/>
              <w:keepLines/>
              <w:jc w:val="center"/>
              <w:rPr>
                <w:szCs w:val="20"/>
                <w:lang w:val="en-GB"/>
              </w:rPr>
            </w:pPr>
            <w:r w:rsidRPr="002C7749">
              <w:rPr>
                <w:szCs w:val="20"/>
                <w:lang w:val="en-GB"/>
              </w:rPr>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A87F463" w14:textId="77777777" w:rsidR="000F6BF2" w:rsidRPr="002C7749" w:rsidRDefault="000F6BF2" w:rsidP="000F6BF2">
            <w:pPr>
              <w:keepNext/>
              <w:keepLines/>
              <w:jc w:val="center"/>
              <w:rPr>
                <w:szCs w:val="20"/>
                <w:lang w:val="en-GB"/>
              </w:rPr>
            </w:pPr>
            <w:r w:rsidRPr="002C7749">
              <w:rPr>
                <w:szCs w:val="20"/>
                <w:lang w:val="en-GB"/>
              </w:rPr>
              <w:t>77 – 79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6CB740D8" w14:textId="77777777" w:rsidR="000F6BF2" w:rsidRPr="002C7749" w:rsidRDefault="000F6BF2" w:rsidP="000F6BF2">
            <w:pPr>
              <w:keepNext/>
              <w:keepLines/>
              <w:jc w:val="both"/>
              <w:rPr>
                <w:szCs w:val="20"/>
                <w:lang w:val="en-GB"/>
              </w:rPr>
            </w:pPr>
            <w:r w:rsidRPr="002C7749">
              <w:rPr>
                <w:b/>
                <w:bCs/>
                <w:szCs w:val="20"/>
                <w:lang w:val="en-GB"/>
              </w:rPr>
              <w:t>Fair performance</w:t>
            </w:r>
            <w:r w:rsidRPr="002C7749">
              <w:rPr>
                <w:szCs w:val="20"/>
                <w:lang w:val="en-GB"/>
              </w:rPr>
              <w:t xml:space="preserve">. The student has acquired an acceptable understanding of the material and essential subject matter of the </w:t>
            </w:r>
            <w:proofErr w:type="gramStart"/>
            <w:r w:rsidRPr="002C7749">
              <w:rPr>
                <w:szCs w:val="20"/>
                <w:lang w:val="en-GB"/>
              </w:rPr>
              <w:t>course, but</w:t>
            </w:r>
            <w:proofErr w:type="gramEnd"/>
            <w:r w:rsidRPr="002C7749">
              <w:rPr>
                <w:szCs w:val="20"/>
                <w:lang w:val="en-GB"/>
              </w:rPr>
              <w:t xml:space="preserve"> has not succeeded in translating this understanding into consistently creative or original work.</w:t>
            </w:r>
          </w:p>
        </w:tc>
      </w:tr>
      <w:tr w:rsidR="000F6BF2" w:rsidRPr="002C7749" w14:paraId="5EE00396" w14:textId="77777777" w:rsidTr="000F6BF2">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BBFC95B" w14:textId="77777777" w:rsidR="000F6BF2" w:rsidRPr="002C7749" w:rsidRDefault="000F6BF2" w:rsidP="000F6BF2">
            <w:pPr>
              <w:keepNext/>
              <w:keepLines/>
              <w:jc w:val="center"/>
              <w:rPr>
                <w:szCs w:val="20"/>
                <w:lang w:val="en-GB"/>
              </w:rPr>
            </w:pPr>
            <w:r w:rsidRPr="002C7749">
              <w:rPr>
                <w:szCs w:val="20"/>
                <w:lang w:val="en-GB"/>
              </w:rPr>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79C6B32" w14:textId="77777777" w:rsidR="000F6BF2" w:rsidRPr="002C7749" w:rsidRDefault="000F6BF2" w:rsidP="000F6BF2">
            <w:pPr>
              <w:keepNext/>
              <w:keepLines/>
              <w:jc w:val="center"/>
              <w:rPr>
                <w:szCs w:val="20"/>
                <w:lang w:val="en-GB"/>
              </w:rPr>
            </w:pPr>
            <w:r w:rsidRPr="002C7749">
              <w:rPr>
                <w:szCs w:val="20"/>
                <w:lang w:val="en-GB"/>
              </w:rPr>
              <w:t>73 – 76</w:t>
            </w:r>
          </w:p>
        </w:tc>
        <w:tc>
          <w:tcPr>
            <w:tcW w:w="7030" w:type="dxa"/>
            <w:vMerge/>
            <w:tcBorders>
              <w:top w:val="nil"/>
              <w:left w:val="nil"/>
              <w:bottom w:val="single" w:sz="8" w:space="0" w:color="000000"/>
              <w:right w:val="single" w:sz="8" w:space="0" w:color="000000"/>
            </w:tcBorders>
            <w:vAlign w:val="center"/>
          </w:tcPr>
          <w:p w14:paraId="36C92D6A" w14:textId="77777777" w:rsidR="000F6BF2" w:rsidRPr="002C7749" w:rsidRDefault="000F6BF2" w:rsidP="000F6BF2">
            <w:pPr>
              <w:keepNext/>
              <w:keepLines/>
              <w:jc w:val="both"/>
              <w:rPr>
                <w:szCs w:val="20"/>
                <w:lang w:val="en-GB"/>
              </w:rPr>
            </w:pPr>
          </w:p>
        </w:tc>
      </w:tr>
      <w:tr w:rsidR="000F6BF2" w:rsidRPr="002C7749" w14:paraId="4A9528E8" w14:textId="77777777" w:rsidTr="000F6BF2">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2F687A7" w14:textId="77777777" w:rsidR="000F6BF2" w:rsidRPr="002C7749" w:rsidRDefault="000F6BF2" w:rsidP="000F6BF2">
            <w:pPr>
              <w:keepNext/>
              <w:keepLines/>
              <w:jc w:val="center"/>
              <w:rPr>
                <w:szCs w:val="20"/>
                <w:lang w:val="en-GB"/>
              </w:rPr>
            </w:pPr>
            <w:r w:rsidRPr="002C7749">
              <w:rPr>
                <w:szCs w:val="20"/>
                <w:lang w:val="en-GB"/>
              </w:rPr>
              <w:t>C–</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56BEFCAA" w14:textId="77777777" w:rsidR="000F6BF2" w:rsidRPr="002C7749" w:rsidRDefault="000F6BF2" w:rsidP="000F6BF2">
            <w:pPr>
              <w:keepNext/>
              <w:keepLines/>
              <w:jc w:val="center"/>
              <w:rPr>
                <w:szCs w:val="20"/>
                <w:lang w:val="en-GB"/>
              </w:rPr>
            </w:pPr>
            <w:r w:rsidRPr="002C7749">
              <w:rPr>
                <w:szCs w:val="20"/>
                <w:lang w:val="en-GB"/>
              </w:rPr>
              <w:t>70 – 72</w:t>
            </w:r>
          </w:p>
        </w:tc>
        <w:tc>
          <w:tcPr>
            <w:tcW w:w="7030" w:type="dxa"/>
            <w:vMerge/>
            <w:tcBorders>
              <w:top w:val="nil"/>
              <w:left w:val="nil"/>
              <w:bottom w:val="single" w:sz="8" w:space="0" w:color="000000"/>
              <w:right w:val="single" w:sz="8" w:space="0" w:color="000000"/>
            </w:tcBorders>
            <w:vAlign w:val="center"/>
          </w:tcPr>
          <w:p w14:paraId="77EFEE48" w14:textId="77777777" w:rsidR="000F6BF2" w:rsidRPr="002C7749" w:rsidRDefault="000F6BF2" w:rsidP="000F6BF2">
            <w:pPr>
              <w:keepNext/>
              <w:keepLines/>
              <w:jc w:val="both"/>
              <w:rPr>
                <w:szCs w:val="20"/>
                <w:lang w:val="en-GB"/>
              </w:rPr>
            </w:pPr>
          </w:p>
        </w:tc>
      </w:tr>
      <w:tr w:rsidR="000F6BF2" w:rsidRPr="002C7749" w14:paraId="56842BB7" w14:textId="77777777" w:rsidTr="000F6BF2">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74F23B9" w14:textId="77777777" w:rsidR="000F6BF2" w:rsidRPr="002C7749" w:rsidRDefault="000F6BF2" w:rsidP="000F6BF2">
            <w:pPr>
              <w:keepNext/>
              <w:keepLines/>
              <w:jc w:val="center"/>
              <w:rPr>
                <w:szCs w:val="20"/>
                <w:lang w:val="en-GB"/>
              </w:rPr>
            </w:pPr>
            <w:r w:rsidRPr="002C7749">
              <w:rPr>
                <w:szCs w:val="20"/>
                <w:lang w:val="en-GB"/>
              </w:rPr>
              <w:t>D+</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121A4913" w14:textId="77777777" w:rsidR="000F6BF2" w:rsidRPr="002C7749" w:rsidRDefault="000F6BF2" w:rsidP="000F6BF2">
            <w:pPr>
              <w:keepNext/>
              <w:keepLines/>
              <w:jc w:val="center"/>
              <w:rPr>
                <w:szCs w:val="20"/>
                <w:lang w:val="en-GB"/>
              </w:rPr>
            </w:pPr>
            <w:r w:rsidRPr="002C7749">
              <w:rPr>
                <w:szCs w:val="20"/>
                <w:lang w:val="en-GB"/>
              </w:rPr>
              <w:t>65 – 69</w:t>
            </w:r>
          </w:p>
        </w:tc>
        <w:tc>
          <w:tcPr>
            <w:tcW w:w="703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157221B7" w14:textId="77777777" w:rsidR="000F6BF2" w:rsidRPr="002C7749" w:rsidRDefault="000F6BF2" w:rsidP="000F6BF2">
            <w:pPr>
              <w:keepNext/>
              <w:keepLines/>
              <w:jc w:val="both"/>
              <w:rPr>
                <w:szCs w:val="20"/>
                <w:lang w:val="en-GB"/>
              </w:rPr>
            </w:pPr>
            <w:r w:rsidRPr="002C7749">
              <w:rPr>
                <w:b/>
                <w:bCs/>
                <w:szCs w:val="20"/>
                <w:lang w:val="en-GB"/>
              </w:rPr>
              <w:t>Poor</w:t>
            </w:r>
            <w:r w:rsidRPr="002C7749">
              <w:rPr>
                <w:szCs w:val="20"/>
                <w:lang w:val="en-GB"/>
              </w:rPr>
              <w:t>. The student has shown some understanding of the material and subject matter covered during the course. The student’s work, however, has not shown enough effort or understanding to allow for a passing grade in School Required Courses. It does qualify as a passing mark for the General College Courses and Electives.</w:t>
            </w:r>
          </w:p>
        </w:tc>
      </w:tr>
      <w:tr w:rsidR="000F6BF2" w:rsidRPr="002C7749" w14:paraId="14BC416A" w14:textId="77777777" w:rsidTr="000F6BF2">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78DFB33" w14:textId="77777777" w:rsidR="000F6BF2" w:rsidRPr="002C7749" w:rsidRDefault="000F6BF2" w:rsidP="000F6BF2">
            <w:pPr>
              <w:keepNext/>
              <w:keepLines/>
              <w:jc w:val="center"/>
              <w:rPr>
                <w:szCs w:val="20"/>
                <w:lang w:val="en-GB"/>
              </w:rPr>
            </w:pPr>
            <w:r w:rsidRPr="002C7749">
              <w:rPr>
                <w:szCs w:val="20"/>
                <w:lang w:val="en-GB"/>
              </w:rPr>
              <w:t>D</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CEAA6B4" w14:textId="77777777" w:rsidR="000F6BF2" w:rsidRPr="002C7749" w:rsidRDefault="000F6BF2" w:rsidP="000F6BF2">
            <w:pPr>
              <w:keepNext/>
              <w:keepLines/>
              <w:jc w:val="center"/>
              <w:rPr>
                <w:szCs w:val="20"/>
                <w:lang w:val="en-GB"/>
              </w:rPr>
            </w:pPr>
            <w:r w:rsidRPr="002C7749">
              <w:rPr>
                <w:szCs w:val="20"/>
                <w:lang w:val="en-GB"/>
              </w:rPr>
              <w:t>60 – 64</w:t>
            </w:r>
          </w:p>
        </w:tc>
        <w:tc>
          <w:tcPr>
            <w:tcW w:w="7030" w:type="dxa"/>
            <w:vMerge/>
            <w:tcBorders>
              <w:top w:val="nil"/>
              <w:left w:val="nil"/>
              <w:bottom w:val="single" w:sz="8" w:space="0" w:color="000000"/>
              <w:right w:val="single" w:sz="8" w:space="0" w:color="000000"/>
            </w:tcBorders>
            <w:vAlign w:val="center"/>
          </w:tcPr>
          <w:p w14:paraId="2109EC55" w14:textId="77777777" w:rsidR="000F6BF2" w:rsidRPr="002C7749" w:rsidRDefault="000F6BF2" w:rsidP="000F6BF2">
            <w:pPr>
              <w:keepNext/>
              <w:keepLines/>
              <w:jc w:val="both"/>
              <w:rPr>
                <w:szCs w:val="20"/>
                <w:lang w:val="en-GB"/>
              </w:rPr>
            </w:pPr>
          </w:p>
        </w:tc>
      </w:tr>
      <w:tr w:rsidR="000F6BF2" w:rsidRPr="002C7749" w14:paraId="4B3988C1" w14:textId="77777777" w:rsidTr="000F6BF2">
        <w:tc>
          <w:tcPr>
            <w:tcW w:w="91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5262C65" w14:textId="77777777" w:rsidR="000F6BF2" w:rsidRPr="002C7749" w:rsidRDefault="000F6BF2" w:rsidP="000F6BF2">
            <w:pPr>
              <w:keepNext/>
              <w:keepLines/>
              <w:jc w:val="center"/>
              <w:rPr>
                <w:szCs w:val="20"/>
                <w:lang w:val="en-GB"/>
              </w:rPr>
            </w:pPr>
            <w:r w:rsidRPr="002C7749">
              <w:rPr>
                <w:szCs w:val="20"/>
                <w:lang w:val="en-GB"/>
              </w:rPr>
              <w:t>F</w:t>
            </w:r>
          </w:p>
        </w:tc>
        <w:tc>
          <w:tcPr>
            <w:tcW w:w="1628"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7481CA99" w14:textId="77777777" w:rsidR="000F6BF2" w:rsidRPr="002C7749" w:rsidRDefault="000F6BF2" w:rsidP="000F6BF2">
            <w:pPr>
              <w:keepNext/>
              <w:keepLines/>
              <w:jc w:val="center"/>
              <w:rPr>
                <w:szCs w:val="20"/>
                <w:lang w:val="en-GB"/>
              </w:rPr>
            </w:pPr>
            <w:r w:rsidRPr="002C7749">
              <w:rPr>
                <w:szCs w:val="20"/>
                <w:lang w:val="en-GB"/>
              </w:rPr>
              <w:t>0 – 59</w:t>
            </w:r>
          </w:p>
        </w:tc>
        <w:tc>
          <w:tcPr>
            <w:tcW w:w="7030" w:type="dxa"/>
            <w:tcBorders>
              <w:top w:val="nil"/>
              <w:left w:val="nil"/>
              <w:bottom w:val="single" w:sz="8" w:space="0" w:color="000000"/>
              <w:right w:val="single" w:sz="8" w:space="0" w:color="000000"/>
            </w:tcBorders>
            <w:tcMar>
              <w:top w:w="0" w:type="dxa"/>
              <w:left w:w="108" w:type="dxa"/>
              <w:bottom w:w="0" w:type="dxa"/>
              <w:right w:w="108" w:type="dxa"/>
            </w:tcMar>
          </w:tcPr>
          <w:p w14:paraId="32463A5B" w14:textId="77777777" w:rsidR="000F6BF2" w:rsidRPr="002C7749" w:rsidRDefault="000F6BF2" w:rsidP="000F6BF2">
            <w:pPr>
              <w:keepNext/>
              <w:keepLines/>
              <w:jc w:val="both"/>
              <w:rPr>
                <w:szCs w:val="20"/>
                <w:lang w:val="en-GB"/>
              </w:rPr>
            </w:pPr>
            <w:r w:rsidRPr="002C7749">
              <w:rPr>
                <w:b/>
                <w:bCs/>
                <w:szCs w:val="20"/>
                <w:lang w:val="en-GB"/>
              </w:rPr>
              <w:t>Fail</w:t>
            </w:r>
            <w:r w:rsidRPr="002C7749">
              <w:rPr>
                <w:szCs w:val="20"/>
                <w:lang w:val="en-GB"/>
              </w:rPr>
              <w:t>. The student has not succeeded in mastering the subject matter covered in the course.</w:t>
            </w:r>
          </w:p>
        </w:tc>
      </w:tr>
    </w:tbl>
    <w:p w14:paraId="794029D4" w14:textId="77777777" w:rsidR="000F6BF2" w:rsidRPr="002C7749" w:rsidRDefault="000F6BF2" w:rsidP="000F6BF2">
      <w:pPr>
        <w:rPr>
          <w:rFonts w:eastAsia="Times New Roman" w:cs="Verdana"/>
          <w:szCs w:val="20"/>
          <w:lang w:val="en-GB"/>
        </w:rPr>
      </w:pPr>
      <w:r w:rsidRPr="002C7749">
        <w:rPr>
          <w:rFonts w:eastAsia="Times New Roman" w:cs="Verdana"/>
          <w:szCs w:val="20"/>
          <w:lang w:val="en-GB"/>
        </w:rPr>
        <w:t>* Decimals should be rounded to the nearest whole number.</w:t>
      </w:r>
    </w:p>
    <w:p w14:paraId="25961F00" w14:textId="77777777" w:rsidR="005F7521" w:rsidRDefault="000F6BF2" w:rsidP="000F6BF2">
      <w:pPr>
        <w:keepNext/>
        <w:keepLines/>
        <w:spacing w:before="240" w:after="120"/>
        <w:outlineLvl w:val="0"/>
        <w:rPr>
          <w:rFonts w:eastAsia="Times New Roman"/>
          <w:bCs/>
          <w:szCs w:val="20"/>
          <w:lang w:val="en-GB"/>
        </w:rPr>
      </w:pPr>
      <w:r w:rsidRPr="002C7749">
        <w:rPr>
          <w:rFonts w:eastAsia="Times New Roman"/>
          <w:b/>
          <w:bCs/>
          <w:szCs w:val="20"/>
          <w:lang w:val="en-GB"/>
        </w:rPr>
        <w:t xml:space="preserve">Prepared </w:t>
      </w:r>
      <w:proofErr w:type="gramStart"/>
      <w:r w:rsidRPr="002C7749">
        <w:rPr>
          <w:rFonts w:eastAsia="Times New Roman"/>
          <w:b/>
          <w:bCs/>
          <w:szCs w:val="20"/>
          <w:lang w:val="en-GB"/>
        </w:rPr>
        <w:t>by</w:t>
      </w:r>
      <w:r w:rsidR="005F7521">
        <w:rPr>
          <w:rFonts w:eastAsia="Times New Roman"/>
          <w:b/>
          <w:bCs/>
          <w:szCs w:val="20"/>
          <w:lang w:val="en-GB"/>
        </w:rPr>
        <w:t>:</w:t>
      </w:r>
      <w:proofErr w:type="gramEnd"/>
      <w:r w:rsidRPr="002C7749">
        <w:rPr>
          <w:rFonts w:eastAsia="Times New Roman"/>
          <w:b/>
          <w:bCs/>
          <w:szCs w:val="20"/>
          <w:lang w:val="en-GB"/>
        </w:rPr>
        <w:t xml:space="preserve"> </w:t>
      </w:r>
      <w:r w:rsidRPr="002C7749">
        <w:rPr>
          <w:rFonts w:eastAsia="Times New Roman"/>
          <w:bCs/>
          <w:szCs w:val="20"/>
          <w:lang w:val="en-GB"/>
        </w:rPr>
        <w:t xml:space="preserve"> Tatiana Styrkas</w:t>
      </w:r>
    </w:p>
    <w:p w14:paraId="30648EE4" w14:textId="12F09DFB" w:rsidR="000F6BF2" w:rsidRPr="002C7749" w:rsidRDefault="005F7521" w:rsidP="000F6BF2">
      <w:pPr>
        <w:keepNext/>
        <w:keepLines/>
        <w:spacing w:before="240" w:after="120"/>
        <w:outlineLvl w:val="0"/>
        <w:rPr>
          <w:rFonts w:eastAsia="Times New Roman"/>
          <w:bCs/>
          <w:szCs w:val="20"/>
          <w:lang w:val="en-GB"/>
        </w:rPr>
      </w:pPr>
      <w:r w:rsidRPr="005F7521">
        <w:rPr>
          <w:rFonts w:eastAsia="Times New Roman"/>
          <w:b/>
          <w:szCs w:val="20"/>
          <w:lang w:val="en-GB"/>
        </w:rPr>
        <w:t>Date</w:t>
      </w:r>
      <w:r>
        <w:rPr>
          <w:rFonts w:eastAsia="Times New Roman"/>
          <w:bCs/>
          <w:szCs w:val="20"/>
          <w:lang w:val="en-GB"/>
        </w:rPr>
        <w:t>:</w:t>
      </w:r>
      <w:r w:rsidR="000F6BF2" w:rsidRPr="002C7749">
        <w:rPr>
          <w:rFonts w:eastAsia="Times New Roman"/>
          <w:bCs/>
          <w:szCs w:val="20"/>
          <w:lang w:val="en-GB"/>
        </w:rPr>
        <w:t xml:space="preserve"> </w:t>
      </w:r>
      <w:r w:rsidR="00374B11">
        <w:rPr>
          <w:rFonts w:eastAsia="Times New Roman"/>
          <w:bCs/>
          <w:szCs w:val="20"/>
          <w:lang w:val="en-GB"/>
        </w:rPr>
        <w:t>24 January</w:t>
      </w:r>
      <w:r w:rsidR="000F6BF2" w:rsidRPr="002C7749">
        <w:rPr>
          <w:rFonts w:eastAsia="Times New Roman"/>
          <w:bCs/>
          <w:szCs w:val="20"/>
          <w:lang w:val="en-GB"/>
        </w:rPr>
        <w:t xml:space="preserve"> 2021</w:t>
      </w:r>
    </w:p>
    <w:p w14:paraId="085EB8E0" w14:textId="77777777" w:rsidR="005F7521" w:rsidRDefault="000F6BF2" w:rsidP="000F6BF2">
      <w:pPr>
        <w:keepNext/>
        <w:keepLines/>
        <w:spacing w:before="240" w:after="120"/>
        <w:outlineLvl w:val="0"/>
        <w:rPr>
          <w:rFonts w:eastAsia="Times New Roman"/>
          <w:b/>
          <w:bCs/>
          <w:szCs w:val="20"/>
          <w:lang w:val="en-GB"/>
        </w:rPr>
      </w:pPr>
      <w:r w:rsidRPr="002C7749">
        <w:rPr>
          <w:rFonts w:eastAsia="Times New Roman"/>
          <w:b/>
          <w:bCs/>
          <w:szCs w:val="20"/>
          <w:lang w:val="en-GB"/>
        </w:rPr>
        <w:t xml:space="preserve">Approved by </w:t>
      </w:r>
    </w:p>
    <w:p w14:paraId="4711058A" w14:textId="23C4A63A" w:rsidR="000F6BF2" w:rsidRPr="002C7749" w:rsidRDefault="005F7521" w:rsidP="000F6BF2">
      <w:pPr>
        <w:keepNext/>
        <w:keepLines/>
        <w:spacing w:before="240" w:after="120"/>
        <w:outlineLvl w:val="0"/>
        <w:rPr>
          <w:szCs w:val="20"/>
          <w:lang w:val="en-GB"/>
        </w:rPr>
      </w:pPr>
      <w:r>
        <w:rPr>
          <w:rFonts w:eastAsia="Times New Roman"/>
          <w:b/>
          <w:bCs/>
          <w:szCs w:val="20"/>
          <w:lang w:val="en-GB"/>
        </w:rPr>
        <w:t>Date</w:t>
      </w:r>
      <w:r w:rsidR="000F6BF2" w:rsidRPr="002C7749">
        <w:rPr>
          <w:rFonts w:eastAsia="Times New Roman"/>
          <w:b/>
          <w:bCs/>
          <w:szCs w:val="20"/>
          <w:lang w:val="en-GB"/>
        </w:rPr>
        <w:t>:</w:t>
      </w:r>
      <w:r w:rsidR="000F6BF2" w:rsidRPr="002C7749">
        <w:rPr>
          <w:rFonts w:eastAsia="Times New Roman"/>
          <w:bCs/>
          <w:szCs w:val="20"/>
          <w:lang w:val="en-GB"/>
        </w:rPr>
        <w:t xml:space="preserve"> </w:t>
      </w:r>
    </w:p>
    <w:p w14:paraId="730E6615" w14:textId="77777777" w:rsidR="000F6BF2" w:rsidRPr="002C7749" w:rsidRDefault="000F6BF2" w:rsidP="000F6BF2">
      <w:pPr>
        <w:pStyle w:val="Standard"/>
        <w:ind w:left="360"/>
        <w:jc w:val="both"/>
        <w:rPr>
          <w:rFonts w:cs="Cambria"/>
          <w:b/>
          <w:szCs w:val="20"/>
          <w:lang w:val="en-GB"/>
        </w:rPr>
      </w:pPr>
    </w:p>
    <w:p w14:paraId="0A6F2380" w14:textId="77777777" w:rsidR="000F6BF2" w:rsidRPr="002C7749" w:rsidRDefault="000F6BF2" w:rsidP="000F6BF2">
      <w:pPr>
        <w:pStyle w:val="Standard"/>
        <w:ind w:left="360"/>
        <w:jc w:val="both"/>
        <w:rPr>
          <w:rFonts w:cs="Cambria"/>
          <w:b/>
          <w:szCs w:val="20"/>
          <w:lang w:val="en-GB"/>
        </w:rPr>
      </w:pPr>
    </w:p>
    <w:p w14:paraId="78AE597C" w14:textId="77777777" w:rsidR="000F6BF2" w:rsidRPr="002C7749" w:rsidRDefault="000F6BF2" w:rsidP="000F6BF2">
      <w:pPr>
        <w:pStyle w:val="Nadpis1"/>
        <w:numPr>
          <w:ilvl w:val="0"/>
          <w:numId w:val="0"/>
        </w:numPr>
        <w:ind w:left="360"/>
        <w:rPr>
          <w:lang w:val="en-GB"/>
        </w:rPr>
      </w:pPr>
    </w:p>
    <w:p w14:paraId="03803F6F" w14:textId="77777777" w:rsidR="000F6BF2" w:rsidRPr="002C7749" w:rsidRDefault="000F6BF2" w:rsidP="000F6BF2">
      <w:pPr>
        <w:pStyle w:val="Nadpis1"/>
        <w:numPr>
          <w:ilvl w:val="0"/>
          <w:numId w:val="0"/>
        </w:numPr>
        <w:ind w:left="360"/>
        <w:rPr>
          <w:lang w:val="en-GB"/>
        </w:rPr>
      </w:pPr>
    </w:p>
    <w:p w14:paraId="628E5E67" w14:textId="77777777" w:rsidR="000F6BF2" w:rsidRPr="002C7749" w:rsidRDefault="000F6BF2" w:rsidP="000F6BF2">
      <w:pPr>
        <w:pStyle w:val="Nadpis1"/>
        <w:numPr>
          <w:ilvl w:val="0"/>
          <w:numId w:val="0"/>
        </w:numPr>
        <w:ind w:left="360"/>
        <w:rPr>
          <w:lang w:val="en-GB"/>
        </w:rPr>
      </w:pPr>
    </w:p>
    <w:p w14:paraId="2D773FCC" w14:textId="77777777" w:rsidR="00E50471" w:rsidRPr="002C7749" w:rsidRDefault="00E50471" w:rsidP="00F61DAD">
      <w:pPr>
        <w:rPr>
          <w:lang w:val="en-GB"/>
        </w:rPr>
      </w:pPr>
    </w:p>
    <w:sectPr w:rsidR="00E50471" w:rsidRPr="002C7749" w:rsidSect="00B74258">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DE374" w14:textId="77777777" w:rsidR="006E5553" w:rsidRDefault="006E5553">
      <w:r>
        <w:separator/>
      </w:r>
    </w:p>
  </w:endnote>
  <w:endnote w:type="continuationSeparator" w:id="0">
    <w:p w14:paraId="3C28083F" w14:textId="77777777" w:rsidR="006E5553" w:rsidRDefault="006E5553">
      <w:r>
        <w:continuationSeparator/>
      </w:r>
    </w:p>
  </w:endnote>
  <w:endnote w:type="continuationNotice" w:id="1">
    <w:p w14:paraId="01438A61" w14:textId="77777777" w:rsidR="006E5553" w:rsidRDefault="006E5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6203D" w14:textId="44AC6FAB" w:rsidR="007F1B82" w:rsidRDefault="007F1B82" w:rsidP="00AE5129">
    <w:pPr>
      <w:pStyle w:val="Zpat"/>
      <w:jc w:val="center"/>
    </w:pPr>
    <w:r>
      <w:fldChar w:fldCharType="begin"/>
    </w:r>
    <w:r>
      <w:instrText xml:space="preserve"> PAGE   \* MERGEFORMAT </w:instrText>
    </w:r>
    <w:r>
      <w:fldChar w:fldCharType="separate"/>
    </w:r>
    <w:r>
      <w:rPr>
        <w:noProof/>
      </w:rPr>
      <w:t>2</w:t>
    </w:r>
    <w:r>
      <w:fldChar w:fldCharType="end"/>
    </w:r>
    <w:r>
      <w:t>/</w:t>
    </w:r>
    <w:r w:rsidR="006E5553">
      <w:fldChar w:fldCharType="begin"/>
    </w:r>
    <w:r w:rsidR="006E5553">
      <w:instrText xml:space="preserve"> NUMPAGES  \* Arabic  \* MERGEFORMAT </w:instrText>
    </w:r>
    <w:r w:rsidR="006E5553">
      <w:fldChar w:fldCharType="separate"/>
    </w:r>
    <w:r>
      <w:rPr>
        <w:noProof/>
      </w:rPr>
      <w:t>12</w:t>
    </w:r>
    <w:r w:rsidR="006E555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943B" w14:textId="7090EF32" w:rsidR="007F1B82" w:rsidRDefault="007F1B82">
    <w:pPr>
      <w:pStyle w:val="Zpat"/>
    </w:pPr>
    <w:r>
      <w:fldChar w:fldCharType="begin"/>
    </w:r>
    <w:r>
      <w:instrText xml:space="preserve"> PAGE   \* MERGEFORMAT </w:instrText>
    </w:r>
    <w:r>
      <w:fldChar w:fldCharType="separate"/>
    </w:r>
    <w:r>
      <w:rPr>
        <w:noProof/>
      </w:rPr>
      <w:t>1</w:t>
    </w:r>
    <w:r>
      <w:fldChar w:fldCharType="end"/>
    </w:r>
    <w:r>
      <w:t>/</w:t>
    </w:r>
    <w:r w:rsidR="006E5553">
      <w:fldChar w:fldCharType="begin"/>
    </w:r>
    <w:r w:rsidR="006E5553">
      <w:instrText xml:space="preserve"> NUMPAGES  \* Arabic  \* MERGEFORMAT </w:instrText>
    </w:r>
    <w:r w:rsidR="006E5553">
      <w:fldChar w:fldCharType="separate"/>
    </w:r>
    <w:r>
      <w:rPr>
        <w:noProof/>
      </w:rPr>
      <w:t>12</w:t>
    </w:r>
    <w:r w:rsidR="006E555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0AA5A" w14:textId="77777777" w:rsidR="006E5553" w:rsidRDefault="006E5553">
      <w:r>
        <w:separator/>
      </w:r>
    </w:p>
  </w:footnote>
  <w:footnote w:type="continuationSeparator" w:id="0">
    <w:p w14:paraId="608AF768" w14:textId="77777777" w:rsidR="006E5553" w:rsidRDefault="006E5553">
      <w:r>
        <w:continuationSeparator/>
      </w:r>
    </w:p>
  </w:footnote>
  <w:footnote w:type="continuationNotice" w:id="1">
    <w:p w14:paraId="5C024094" w14:textId="77777777" w:rsidR="006E5553" w:rsidRDefault="006E55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6D88" w14:textId="77777777" w:rsidR="007F1B82" w:rsidRPr="004B3C24" w:rsidRDefault="007F1B82" w:rsidP="00B74258">
    <w:pPr>
      <w:pStyle w:val="Syllabus"/>
    </w:pPr>
    <w:r>
      <w:rPr>
        <w:noProof/>
      </w:rPr>
      <w:drawing>
        <wp:anchor distT="0" distB="0" distL="114300" distR="114300" simplePos="0" relativeHeight="251658240" behindDoc="0" locked="0" layoutInCell="1" allowOverlap="1" wp14:anchorId="26881F57" wp14:editId="4F270FF7">
          <wp:simplePos x="0" y="0"/>
          <wp:positionH relativeFrom="margin">
            <wp:posOffset>3124200</wp:posOffset>
          </wp:positionH>
          <wp:positionV relativeFrom="margin">
            <wp:posOffset>-811530</wp:posOffset>
          </wp:positionV>
          <wp:extent cx="2816225" cy="575945"/>
          <wp:effectExtent l="0" t="0" r="3175" b="0"/>
          <wp:wrapSquare wrapText="bothSides"/>
          <wp:docPr id="3" name="Picture 2" descr="hlavic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hlavick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62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3C24">
      <w:t>COURSE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19"/>
    <w:lvl w:ilvl="0">
      <w:start w:val="1"/>
      <w:numFmt w:val="bullet"/>
      <w:lvlText w:val=""/>
      <w:lvlJc w:val="left"/>
      <w:pPr>
        <w:tabs>
          <w:tab w:val="num" w:pos="0"/>
        </w:tabs>
        <w:ind w:left="720" w:hanging="360"/>
      </w:pPr>
      <w:rPr>
        <w:rFonts w:ascii="Symbol" w:hAnsi="Symbol"/>
      </w:rPr>
    </w:lvl>
  </w:abstractNum>
  <w:abstractNum w:abstractNumId="1" w15:restartNumberingAfterBreak="0">
    <w:nsid w:val="06DE3151"/>
    <w:multiLevelType w:val="multilevel"/>
    <w:tmpl w:val="5E4E6CE6"/>
    <w:styleLink w:val="WW8Num1"/>
    <w:lvl w:ilvl="0">
      <w:start w:val="1"/>
      <w:numFmt w:val="decimal"/>
      <w:lvlText w:val="%1."/>
      <w:lvlJc w:val="left"/>
      <w:pPr>
        <w:ind w:left="360" w:hanging="360"/>
      </w:pPr>
      <w:rPr>
        <w:rFonts w:ascii="Cambria" w:hAnsi="Cambria" w:cs="Cambria"/>
        <w:b/>
        <w:sz w:val="22"/>
      </w:rPr>
    </w:lvl>
    <w:lvl w:ilvl="1">
      <w:numFmt w:val="bullet"/>
      <w:lvlText w:val=""/>
      <w:lvlJc w:val="left"/>
      <w:pPr>
        <w:ind w:left="1440" w:hanging="360"/>
      </w:pPr>
      <w:rPr>
        <w:rFonts w:ascii="Symbol" w:hAnsi="Symbol"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E953BC"/>
    <w:multiLevelType w:val="multilevel"/>
    <w:tmpl w:val="10C834A6"/>
    <w:styleLink w:val="WW8Num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0A8D05A0"/>
    <w:multiLevelType w:val="multilevel"/>
    <w:tmpl w:val="DF9010D6"/>
    <w:styleLink w:val="WW8Num20"/>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 w15:restartNumberingAfterBreak="0">
    <w:nsid w:val="0EBE3ABC"/>
    <w:multiLevelType w:val="multilevel"/>
    <w:tmpl w:val="085E693A"/>
    <w:styleLink w:val="WW8Num1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 w15:restartNumberingAfterBreak="0">
    <w:nsid w:val="101947DA"/>
    <w:multiLevelType w:val="multilevel"/>
    <w:tmpl w:val="59825CDA"/>
    <w:styleLink w:val="WW8Num2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6" w15:restartNumberingAfterBreak="0">
    <w:nsid w:val="12963877"/>
    <w:multiLevelType w:val="multilevel"/>
    <w:tmpl w:val="BB403D08"/>
    <w:styleLink w:val="WW8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18687716"/>
    <w:multiLevelType w:val="multilevel"/>
    <w:tmpl w:val="AF9A2CA0"/>
    <w:styleLink w:val="WW8Num2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8" w15:restartNumberingAfterBreak="0">
    <w:nsid w:val="18692CD6"/>
    <w:multiLevelType w:val="multilevel"/>
    <w:tmpl w:val="9988A0E0"/>
    <w:styleLink w:val="WW8Num2"/>
    <w:lvl w:ilvl="0">
      <w:start w:val="7"/>
      <w:numFmt w:val="decimal"/>
      <w:lvlText w:val="%1."/>
      <w:lvlJc w:val="left"/>
      <w:pPr>
        <w:ind w:left="720" w:hanging="360"/>
      </w:pPr>
      <w:rPr>
        <w:rFonts w:ascii="Cambria" w:hAnsi="Cambria" w:cs="Cambria"/>
        <w:b/>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416795"/>
    <w:multiLevelType w:val="multilevel"/>
    <w:tmpl w:val="31C83EBC"/>
    <w:styleLink w:val="WW8Num2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1F4426F2"/>
    <w:multiLevelType w:val="multilevel"/>
    <w:tmpl w:val="A74EC3EE"/>
    <w:styleLink w:val="WW8Num1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21A60F95"/>
    <w:multiLevelType w:val="multilevel"/>
    <w:tmpl w:val="03EE2A8C"/>
    <w:styleLink w:val="WW8Num25"/>
    <w:lvl w:ilvl="0">
      <w:numFmt w:val="bullet"/>
      <w:lvlText w:val="-"/>
      <w:lvlJc w:val="left"/>
      <w:pPr>
        <w:ind w:left="720" w:hanging="360"/>
      </w:pPr>
      <w:rPr>
        <w:rFonts w:ascii="Verdana" w:eastAsia="Calibri" w:hAnsi="Verdan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2AD61F78"/>
    <w:multiLevelType w:val="multilevel"/>
    <w:tmpl w:val="0756C85C"/>
    <w:styleLink w:val="WW8Num10"/>
    <w:lvl w:ilvl="0">
      <w:numFmt w:val="bullet"/>
      <w:lvlText w:val="-"/>
      <w:lvlJc w:val="left"/>
      <w:pPr>
        <w:ind w:left="720" w:hanging="360"/>
      </w:pPr>
      <w:rPr>
        <w:rFonts w:ascii="Verdana" w:eastAsia="Calibri" w:hAnsi="Verdan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3431060F"/>
    <w:multiLevelType w:val="hybridMultilevel"/>
    <w:tmpl w:val="87BA4AD2"/>
    <w:lvl w:ilvl="0" w:tplc="BC64E828">
      <w:start w:val="1"/>
      <w:numFmt w:val="decimal"/>
      <w:pStyle w:val="Nadpi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17CBA"/>
    <w:multiLevelType w:val="multilevel"/>
    <w:tmpl w:val="A0D48740"/>
    <w:styleLink w:val="WW8Num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DC4517B"/>
    <w:multiLevelType w:val="multilevel"/>
    <w:tmpl w:val="461ADB46"/>
    <w:styleLink w:val="WW8Num27"/>
    <w:lvl w:ilvl="0">
      <w:numFmt w:val="bullet"/>
      <w:lvlText w:val="-"/>
      <w:lvlJc w:val="left"/>
      <w:pPr>
        <w:ind w:left="720" w:hanging="360"/>
      </w:pPr>
      <w:rPr>
        <w:rFonts w:ascii="Verdana" w:eastAsia="Calibri" w:hAnsi="Verdan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3F8C2ED5"/>
    <w:multiLevelType w:val="multilevel"/>
    <w:tmpl w:val="D58AAFC2"/>
    <w:styleLink w:val="WW8Num17"/>
    <w:lvl w:ilvl="0">
      <w:numFmt w:val="bullet"/>
      <w:lvlText w:val="-"/>
      <w:lvlJc w:val="left"/>
      <w:pPr>
        <w:ind w:left="108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415806AD"/>
    <w:multiLevelType w:val="multilevel"/>
    <w:tmpl w:val="A5A40D2C"/>
    <w:styleLink w:val="WW8Num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8" w15:restartNumberingAfterBreak="0">
    <w:nsid w:val="53AE08B8"/>
    <w:multiLevelType w:val="multilevel"/>
    <w:tmpl w:val="4DB81D1A"/>
    <w:styleLink w:val="WW8Num15"/>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9" w15:restartNumberingAfterBreak="0">
    <w:nsid w:val="53DF5CB6"/>
    <w:multiLevelType w:val="multilevel"/>
    <w:tmpl w:val="1A42D298"/>
    <w:styleLink w:val="WW8Num5"/>
    <w:lvl w:ilvl="0">
      <w:numFmt w:val="bullet"/>
      <w:lvlText w:val=""/>
      <w:lvlJc w:val="left"/>
      <w:pPr>
        <w:ind w:left="720" w:hanging="360"/>
      </w:pPr>
      <w:rPr>
        <w:rFonts w:ascii="Wingdings" w:hAnsi="Wingdings" w:cs="Wingdings"/>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2"/>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2"/>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2"/>
      </w:rPr>
    </w:lvl>
  </w:abstractNum>
  <w:abstractNum w:abstractNumId="20" w15:restartNumberingAfterBreak="0">
    <w:nsid w:val="55556931"/>
    <w:multiLevelType w:val="multilevel"/>
    <w:tmpl w:val="9B1E3F68"/>
    <w:styleLink w:val="WW8Num28"/>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5CA73B2B"/>
    <w:multiLevelType w:val="multilevel"/>
    <w:tmpl w:val="645C8004"/>
    <w:styleLink w:val="WW8Num26"/>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2" w15:restartNumberingAfterBreak="0">
    <w:nsid w:val="603B12E3"/>
    <w:multiLevelType w:val="multilevel"/>
    <w:tmpl w:val="60FC34E0"/>
    <w:styleLink w:val="WW8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3" w15:restartNumberingAfterBreak="0">
    <w:nsid w:val="66581438"/>
    <w:multiLevelType w:val="multilevel"/>
    <w:tmpl w:val="D2FCA882"/>
    <w:styleLink w:val="WW8Num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4" w15:restartNumberingAfterBreak="0">
    <w:nsid w:val="67ED3DF1"/>
    <w:multiLevelType w:val="multilevel"/>
    <w:tmpl w:val="03B0D866"/>
    <w:styleLink w:val="WW8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696E6BE8"/>
    <w:multiLevelType w:val="multilevel"/>
    <w:tmpl w:val="DECE48FA"/>
    <w:styleLink w:val="WW8Num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ABF5D13"/>
    <w:multiLevelType w:val="multilevel"/>
    <w:tmpl w:val="B3345552"/>
    <w:styleLink w:val="WW8Num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7" w15:restartNumberingAfterBreak="0">
    <w:nsid w:val="77F54326"/>
    <w:multiLevelType w:val="multilevel"/>
    <w:tmpl w:val="B31821B2"/>
    <w:styleLink w:val="WW8Num8"/>
    <w:lvl w:ilvl="0">
      <w:numFmt w:val="bullet"/>
      <w:lvlText w:val="-"/>
      <w:lvlJc w:val="left"/>
      <w:pPr>
        <w:ind w:left="720" w:hanging="360"/>
      </w:pPr>
      <w:rPr>
        <w:rFonts w:ascii="Verdana" w:eastAsia="Calibri" w:hAnsi="Verdan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7BD8528F"/>
    <w:multiLevelType w:val="multilevel"/>
    <w:tmpl w:val="1BA4CCD4"/>
    <w:styleLink w:val="WW8Num11"/>
    <w:lvl w:ilvl="0">
      <w:numFmt w:val="bullet"/>
      <w:lvlText w:val="-"/>
      <w:lvlJc w:val="left"/>
      <w:pPr>
        <w:ind w:left="720" w:hanging="360"/>
      </w:pPr>
      <w:rPr>
        <w:rFonts w:ascii="Verdana" w:eastAsia="Calibri" w:hAnsi="Verdan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9" w15:restartNumberingAfterBreak="0">
    <w:nsid w:val="7C493D8E"/>
    <w:multiLevelType w:val="multilevel"/>
    <w:tmpl w:val="725A4BAE"/>
    <w:styleLink w:val="WW8Num14"/>
    <w:lvl w:ilvl="0">
      <w:numFmt w:val="bullet"/>
      <w:lvlText w:val="-"/>
      <w:lvlJc w:val="left"/>
      <w:pPr>
        <w:ind w:left="720" w:hanging="360"/>
      </w:pPr>
      <w:rPr>
        <w:rFonts w:ascii="Verdana" w:eastAsia="Calibri" w:hAnsi="Verdan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13"/>
  </w:num>
  <w:num w:numId="2">
    <w:abstractNumId w:val="1"/>
  </w:num>
  <w:num w:numId="3">
    <w:abstractNumId w:val="19"/>
  </w:num>
  <w:num w:numId="4">
    <w:abstractNumId w:val="1"/>
    <w:lvlOverride w:ilvl="0">
      <w:startOverride w:val="1"/>
    </w:lvlOverride>
  </w:num>
  <w:num w:numId="5">
    <w:abstractNumId w:val="8"/>
  </w:num>
  <w:num w:numId="6">
    <w:abstractNumId w:val="6"/>
  </w:num>
  <w:num w:numId="7">
    <w:abstractNumId w:val="26"/>
  </w:num>
  <w:num w:numId="8">
    <w:abstractNumId w:val="22"/>
  </w:num>
  <w:num w:numId="9">
    <w:abstractNumId w:val="23"/>
  </w:num>
  <w:num w:numId="10">
    <w:abstractNumId w:val="27"/>
  </w:num>
  <w:num w:numId="11">
    <w:abstractNumId w:val="2"/>
  </w:num>
  <w:num w:numId="12">
    <w:abstractNumId w:val="12"/>
  </w:num>
  <w:num w:numId="13">
    <w:abstractNumId w:val="28"/>
  </w:num>
  <w:num w:numId="14">
    <w:abstractNumId w:val="17"/>
  </w:num>
  <w:num w:numId="15">
    <w:abstractNumId w:val="25"/>
  </w:num>
  <w:num w:numId="16">
    <w:abstractNumId w:val="29"/>
  </w:num>
  <w:num w:numId="17">
    <w:abstractNumId w:val="18"/>
  </w:num>
  <w:num w:numId="18">
    <w:abstractNumId w:val="24"/>
  </w:num>
  <w:num w:numId="19">
    <w:abstractNumId w:val="16"/>
  </w:num>
  <w:num w:numId="20">
    <w:abstractNumId w:val="4"/>
  </w:num>
  <w:num w:numId="21">
    <w:abstractNumId w:val="10"/>
  </w:num>
  <w:num w:numId="22">
    <w:abstractNumId w:val="3"/>
  </w:num>
  <w:num w:numId="23">
    <w:abstractNumId w:val="9"/>
  </w:num>
  <w:num w:numId="24">
    <w:abstractNumId w:val="5"/>
  </w:num>
  <w:num w:numId="25">
    <w:abstractNumId w:val="14"/>
  </w:num>
  <w:num w:numId="26">
    <w:abstractNumId w:val="7"/>
  </w:num>
  <w:num w:numId="27">
    <w:abstractNumId w:val="11"/>
  </w:num>
  <w:num w:numId="28">
    <w:abstractNumId w:val="21"/>
  </w:num>
  <w:num w:numId="29">
    <w:abstractNumId w:val="15"/>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600"/>
    <w:rsid w:val="00014F28"/>
    <w:rsid w:val="000178B5"/>
    <w:rsid w:val="00051FAB"/>
    <w:rsid w:val="00063DD3"/>
    <w:rsid w:val="00065D25"/>
    <w:rsid w:val="0007339D"/>
    <w:rsid w:val="000A22D2"/>
    <w:rsid w:val="000B406E"/>
    <w:rsid w:val="000B4078"/>
    <w:rsid w:val="000B556F"/>
    <w:rsid w:val="000E3CEC"/>
    <w:rsid w:val="000E5274"/>
    <w:rsid w:val="000E6559"/>
    <w:rsid w:val="000E6B8B"/>
    <w:rsid w:val="000F6BF2"/>
    <w:rsid w:val="0010396B"/>
    <w:rsid w:val="001075AB"/>
    <w:rsid w:val="00114ADF"/>
    <w:rsid w:val="00121623"/>
    <w:rsid w:val="001246D0"/>
    <w:rsid w:val="00155DD2"/>
    <w:rsid w:val="00164B8B"/>
    <w:rsid w:val="00166077"/>
    <w:rsid w:val="00177705"/>
    <w:rsid w:val="001976B7"/>
    <w:rsid w:val="001C69BE"/>
    <w:rsid w:val="001C744F"/>
    <w:rsid w:val="001D01E7"/>
    <w:rsid w:val="001D7648"/>
    <w:rsid w:val="001E2B42"/>
    <w:rsid w:val="001E7870"/>
    <w:rsid w:val="00205EA5"/>
    <w:rsid w:val="00206C9D"/>
    <w:rsid w:val="0023473D"/>
    <w:rsid w:val="00236C9A"/>
    <w:rsid w:val="00260771"/>
    <w:rsid w:val="00280D8F"/>
    <w:rsid w:val="00281AAD"/>
    <w:rsid w:val="00295DFD"/>
    <w:rsid w:val="00297B61"/>
    <w:rsid w:val="002A10C4"/>
    <w:rsid w:val="002B0C42"/>
    <w:rsid w:val="002C7749"/>
    <w:rsid w:val="002D7899"/>
    <w:rsid w:val="002E088A"/>
    <w:rsid w:val="002E7C32"/>
    <w:rsid w:val="002F0B15"/>
    <w:rsid w:val="00326E64"/>
    <w:rsid w:val="00335672"/>
    <w:rsid w:val="00343FE2"/>
    <w:rsid w:val="003626F4"/>
    <w:rsid w:val="00365D23"/>
    <w:rsid w:val="00374B0B"/>
    <w:rsid w:val="00374B11"/>
    <w:rsid w:val="0038180E"/>
    <w:rsid w:val="0038663E"/>
    <w:rsid w:val="003937C5"/>
    <w:rsid w:val="003A26DB"/>
    <w:rsid w:val="003B66E2"/>
    <w:rsid w:val="003C07B8"/>
    <w:rsid w:val="003D5F76"/>
    <w:rsid w:val="003F7A5F"/>
    <w:rsid w:val="0040352B"/>
    <w:rsid w:val="00450108"/>
    <w:rsid w:val="004548D8"/>
    <w:rsid w:val="00457171"/>
    <w:rsid w:val="004841E8"/>
    <w:rsid w:val="00487138"/>
    <w:rsid w:val="0049036F"/>
    <w:rsid w:val="004920AC"/>
    <w:rsid w:val="004A4C71"/>
    <w:rsid w:val="004B3C24"/>
    <w:rsid w:val="004D36DF"/>
    <w:rsid w:val="004D3722"/>
    <w:rsid w:val="004D4D85"/>
    <w:rsid w:val="004E6BBF"/>
    <w:rsid w:val="004F374B"/>
    <w:rsid w:val="004F6AFB"/>
    <w:rsid w:val="00507723"/>
    <w:rsid w:val="0051241A"/>
    <w:rsid w:val="00514D0C"/>
    <w:rsid w:val="00514F81"/>
    <w:rsid w:val="00516CAC"/>
    <w:rsid w:val="00527B3D"/>
    <w:rsid w:val="00553769"/>
    <w:rsid w:val="00572904"/>
    <w:rsid w:val="00585274"/>
    <w:rsid w:val="0059663C"/>
    <w:rsid w:val="005A0336"/>
    <w:rsid w:val="005A3D88"/>
    <w:rsid w:val="005B17E4"/>
    <w:rsid w:val="005F5401"/>
    <w:rsid w:val="005F7521"/>
    <w:rsid w:val="006030D5"/>
    <w:rsid w:val="00637F09"/>
    <w:rsid w:val="006545D6"/>
    <w:rsid w:val="00693A81"/>
    <w:rsid w:val="00694B60"/>
    <w:rsid w:val="006A2700"/>
    <w:rsid w:val="006A360B"/>
    <w:rsid w:val="006C0B88"/>
    <w:rsid w:val="006D338B"/>
    <w:rsid w:val="006D424A"/>
    <w:rsid w:val="006E1ED0"/>
    <w:rsid w:val="006E2EFF"/>
    <w:rsid w:val="006E34D7"/>
    <w:rsid w:val="006E5553"/>
    <w:rsid w:val="006E68F3"/>
    <w:rsid w:val="006E7E0F"/>
    <w:rsid w:val="006F1B70"/>
    <w:rsid w:val="007106AF"/>
    <w:rsid w:val="007241AC"/>
    <w:rsid w:val="007372F3"/>
    <w:rsid w:val="00744A04"/>
    <w:rsid w:val="00750975"/>
    <w:rsid w:val="00753DDD"/>
    <w:rsid w:val="00762640"/>
    <w:rsid w:val="00774600"/>
    <w:rsid w:val="00794733"/>
    <w:rsid w:val="007B5DF6"/>
    <w:rsid w:val="007E3803"/>
    <w:rsid w:val="007F1B82"/>
    <w:rsid w:val="0080734F"/>
    <w:rsid w:val="0083454A"/>
    <w:rsid w:val="00836098"/>
    <w:rsid w:val="00840BB7"/>
    <w:rsid w:val="008544B8"/>
    <w:rsid w:val="0085523F"/>
    <w:rsid w:val="0087623B"/>
    <w:rsid w:val="00880DCD"/>
    <w:rsid w:val="008A07AD"/>
    <w:rsid w:val="008B6913"/>
    <w:rsid w:val="008B7995"/>
    <w:rsid w:val="008D4776"/>
    <w:rsid w:val="008D591E"/>
    <w:rsid w:val="008E1720"/>
    <w:rsid w:val="008F702B"/>
    <w:rsid w:val="008F7B15"/>
    <w:rsid w:val="00903298"/>
    <w:rsid w:val="00903632"/>
    <w:rsid w:val="009064B0"/>
    <w:rsid w:val="0091497B"/>
    <w:rsid w:val="00916D3A"/>
    <w:rsid w:val="00916E11"/>
    <w:rsid w:val="00923771"/>
    <w:rsid w:val="009409E2"/>
    <w:rsid w:val="00975908"/>
    <w:rsid w:val="009B3B17"/>
    <w:rsid w:val="009C193F"/>
    <w:rsid w:val="009E43C2"/>
    <w:rsid w:val="00A018A0"/>
    <w:rsid w:val="00A139AD"/>
    <w:rsid w:val="00A45DF1"/>
    <w:rsid w:val="00A47C92"/>
    <w:rsid w:val="00A527F2"/>
    <w:rsid w:val="00A53AE2"/>
    <w:rsid w:val="00A60339"/>
    <w:rsid w:val="00A7102E"/>
    <w:rsid w:val="00A74686"/>
    <w:rsid w:val="00A74DEC"/>
    <w:rsid w:val="00A80BB4"/>
    <w:rsid w:val="00A8516C"/>
    <w:rsid w:val="00A90D92"/>
    <w:rsid w:val="00AB2E68"/>
    <w:rsid w:val="00AD13A1"/>
    <w:rsid w:val="00AE226D"/>
    <w:rsid w:val="00AE5129"/>
    <w:rsid w:val="00AE5D86"/>
    <w:rsid w:val="00AF6BFC"/>
    <w:rsid w:val="00AF6CA2"/>
    <w:rsid w:val="00B07461"/>
    <w:rsid w:val="00B46839"/>
    <w:rsid w:val="00B51912"/>
    <w:rsid w:val="00B54D50"/>
    <w:rsid w:val="00B712DF"/>
    <w:rsid w:val="00B74258"/>
    <w:rsid w:val="00B90B25"/>
    <w:rsid w:val="00BA70FD"/>
    <w:rsid w:val="00BD14CC"/>
    <w:rsid w:val="00BE361A"/>
    <w:rsid w:val="00BF4743"/>
    <w:rsid w:val="00C019A9"/>
    <w:rsid w:val="00C02DAE"/>
    <w:rsid w:val="00C20644"/>
    <w:rsid w:val="00C23873"/>
    <w:rsid w:val="00C252D7"/>
    <w:rsid w:val="00C35495"/>
    <w:rsid w:val="00C445A3"/>
    <w:rsid w:val="00C4555D"/>
    <w:rsid w:val="00C534E7"/>
    <w:rsid w:val="00C657E5"/>
    <w:rsid w:val="00C73104"/>
    <w:rsid w:val="00C75619"/>
    <w:rsid w:val="00C7644C"/>
    <w:rsid w:val="00C764B6"/>
    <w:rsid w:val="00C93514"/>
    <w:rsid w:val="00C9567B"/>
    <w:rsid w:val="00C96A74"/>
    <w:rsid w:val="00CC326B"/>
    <w:rsid w:val="00CD711D"/>
    <w:rsid w:val="00CE2656"/>
    <w:rsid w:val="00D34A6E"/>
    <w:rsid w:val="00D47A24"/>
    <w:rsid w:val="00D55AC9"/>
    <w:rsid w:val="00D66D1A"/>
    <w:rsid w:val="00D67440"/>
    <w:rsid w:val="00D721E4"/>
    <w:rsid w:val="00D802BB"/>
    <w:rsid w:val="00D86257"/>
    <w:rsid w:val="00D87774"/>
    <w:rsid w:val="00DA22E6"/>
    <w:rsid w:val="00DC322A"/>
    <w:rsid w:val="00DD7D42"/>
    <w:rsid w:val="00DE0299"/>
    <w:rsid w:val="00E021B3"/>
    <w:rsid w:val="00E05547"/>
    <w:rsid w:val="00E07C72"/>
    <w:rsid w:val="00E13A06"/>
    <w:rsid w:val="00E14315"/>
    <w:rsid w:val="00E15F37"/>
    <w:rsid w:val="00E27CFD"/>
    <w:rsid w:val="00E27D17"/>
    <w:rsid w:val="00E30DA6"/>
    <w:rsid w:val="00E35830"/>
    <w:rsid w:val="00E40153"/>
    <w:rsid w:val="00E50471"/>
    <w:rsid w:val="00E77273"/>
    <w:rsid w:val="00E844C2"/>
    <w:rsid w:val="00E8614A"/>
    <w:rsid w:val="00EA6C7D"/>
    <w:rsid w:val="00EB276E"/>
    <w:rsid w:val="00EB329C"/>
    <w:rsid w:val="00EE1F24"/>
    <w:rsid w:val="00EE7BF1"/>
    <w:rsid w:val="00F0009C"/>
    <w:rsid w:val="00F03E78"/>
    <w:rsid w:val="00F44F0E"/>
    <w:rsid w:val="00F45A01"/>
    <w:rsid w:val="00F53503"/>
    <w:rsid w:val="00F53F52"/>
    <w:rsid w:val="00F55372"/>
    <w:rsid w:val="00F5545A"/>
    <w:rsid w:val="00F61DAD"/>
    <w:rsid w:val="00F63C41"/>
    <w:rsid w:val="00F642F9"/>
    <w:rsid w:val="00F8271A"/>
    <w:rsid w:val="00F84340"/>
    <w:rsid w:val="00FB281E"/>
    <w:rsid w:val="00FB58B7"/>
    <w:rsid w:val="00FF07FB"/>
    <w:rsid w:val="00FF3A4B"/>
    <w:rsid w:val="00FF6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A9D91"/>
  <w15:docId w15:val="{F0F094D4-2C9A-4417-BABD-3B2DD25F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
    <w:name w:val="Normal"/>
    <w:qFormat/>
    <w:rsid w:val="00585274"/>
    <w:rPr>
      <w:rFonts w:ascii="Verdana" w:eastAsia="Calibri" w:hAnsi="Verdana"/>
      <w:szCs w:val="22"/>
    </w:rPr>
  </w:style>
  <w:style w:type="paragraph" w:styleId="Nadpis1">
    <w:name w:val="heading 1"/>
    <w:basedOn w:val="Normln"/>
    <w:next w:val="Normln"/>
    <w:link w:val="Nadpis1Char"/>
    <w:uiPriority w:val="9"/>
    <w:qFormat/>
    <w:rsid w:val="00DA22E6"/>
    <w:pPr>
      <w:keepNext/>
      <w:keepLines/>
      <w:numPr>
        <w:numId w:val="1"/>
      </w:numPr>
      <w:spacing w:before="240" w:after="120"/>
      <w:ind w:left="360"/>
      <w:outlineLvl w:val="0"/>
    </w:pPr>
    <w:rPr>
      <w:rFonts w:eastAsiaTheme="majorEastAsia" w:cstheme="majorBidi"/>
      <w:b/>
      <w:bCs/>
      <w:szCs w:val="28"/>
    </w:rPr>
  </w:style>
  <w:style w:type="paragraph" w:styleId="Nadpis2">
    <w:name w:val="heading 2"/>
    <w:basedOn w:val="Normln"/>
    <w:next w:val="Normln"/>
    <w:link w:val="Nadpis2Char"/>
    <w:uiPriority w:val="9"/>
    <w:qFormat/>
    <w:rsid w:val="00DA22E6"/>
    <w:pPr>
      <w:keepNext/>
      <w:spacing w:before="120" w:after="120"/>
      <w:outlineLvl w:val="1"/>
    </w:pPr>
    <w:rPr>
      <w:rFonts w:eastAsia="Times New Roman" w:cs="Arial"/>
      <w:b/>
      <w:i/>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nhideWhenUsed/>
    <w:rsid w:val="00774600"/>
    <w:rPr>
      <w:color w:val="0000FF"/>
      <w:u w:val="single"/>
    </w:rPr>
  </w:style>
  <w:style w:type="paragraph" w:styleId="Odstavecseseznamem">
    <w:name w:val="List Paragraph"/>
    <w:basedOn w:val="Normln"/>
    <w:qFormat/>
    <w:rsid w:val="00774600"/>
    <w:pPr>
      <w:ind w:left="720"/>
      <w:contextualSpacing/>
    </w:pPr>
  </w:style>
  <w:style w:type="paragraph" w:styleId="Zpat">
    <w:name w:val="footer"/>
    <w:basedOn w:val="Normln"/>
    <w:link w:val="ZpatChar"/>
    <w:unhideWhenUsed/>
    <w:rsid w:val="00774600"/>
    <w:pPr>
      <w:tabs>
        <w:tab w:val="center" w:pos="4680"/>
        <w:tab w:val="right" w:pos="9360"/>
      </w:tabs>
    </w:pPr>
  </w:style>
  <w:style w:type="character" w:customStyle="1" w:styleId="ZpatChar">
    <w:name w:val="Zápatí Char"/>
    <w:basedOn w:val="Standardnpsmoodstavce"/>
    <w:link w:val="Zpat"/>
    <w:rsid w:val="00774600"/>
    <w:rPr>
      <w:rFonts w:ascii="Verdana" w:eastAsia="Calibri" w:hAnsi="Verdana"/>
      <w:szCs w:val="22"/>
      <w:lang w:val="en-US" w:eastAsia="en-US" w:bidi="ar-SA"/>
    </w:rPr>
  </w:style>
  <w:style w:type="character" w:customStyle="1" w:styleId="apple-style-span">
    <w:name w:val="apple-style-span"/>
    <w:basedOn w:val="Standardnpsmoodstavce"/>
    <w:rsid w:val="00774600"/>
  </w:style>
  <w:style w:type="table" w:styleId="Mkatabulky">
    <w:name w:val="Table Grid"/>
    <w:basedOn w:val="Normlntabulka"/>
    <w:rsid w:val="00E5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rsid w:val="00DA22E6"/>
    <w:rPr>
      <w:rFonts w:ascii="Verdana" w:hAnsi="Verdana" w:cs="Arial"/>
      <w:b/>
      <w:i/>
      <w:szCs w:val="24"/>
    </w:rPr>
  </w:style>
  <w:style w:type="character" w:customStyle="1" w:styleId="KatarnaSvtkov">
    <w:name w:val="Katarína Svítková"/>
    <w:basedOn w:val="Standardnpsmoodstavce"/>
    <w:rsid w:val="003626F4"/>
    <w:rPr>
      <w:rFonts w:ascii="Arial" w:hAnsi="Arial" w:cs="Arial"/>
      <w:color w:val="auto"/>
      <w:sz w:val="20"/>
      <w:szCs w:val="20"/>
    </w:rPr>
  </w:style>
  <w:style w:type="paragraph" w:styleId="Textbubliny">
    <w:name w:val="Balloon Text"/>
    <w:basedOn w:val="Normln"/>
    <w:link w:val="TextbublinyChar"/>
    <w:rsid w:val="00335672"/>
    <w:rPr>
      <w:rFonts w:ascii="Tahoma" w:hAnsi="Tahoma" w:cs="Tahoma"/>
      <w:sz w:val="16"/>
      <w:szCs w:val="16"/>
    </w:rPr>
  </w:style>
  <w:style w:type="character" w:customStyle="1" w:styleId="TextbublinyChar">
    <w:name w:val="Text bubliny Char"/>
    <w:basedOn w:val="Standardnpsmoodstavce"/>
    <w:link w:val="Textbubliny"/>
    <w:rsid w:val="00335672"/>
    <w:rPr>
      <w:rFonts w:ascii="Tahoma" w:eastAsia="Calibri" w:hAnsi="Tahoma" w:cs="Tahoma"/>
      <w:sz w:val="16"/>
      <w:szCs w:val="16"/>
    </w:rPr>
  </w:style>
  <w:style w:type="paragraph" w:customStyle="1" w:styleId="Syllabus">
    <w:name w:val="Syllabus"/>
    <w:basedOn w:val="Normln"/>
    <w:qFormat/>
    <w:rsid w:val="00335672"/>
    <w:pPr>
      <w:spacing w:before="240" w:after="600"/>
    </w:pPr>
    <w:rPr>
      <w:b/>
      <w:sz w:val="36"/>
      <w:szCs w:val="36"/>
    </w:rPr>
  </w:style>
  <w:style w:type="paragraph" w:customStyle="1" w:styleId="CourseTitle">
    <w:name w:val="Course Title"/>
    <w:basedOn w:val="Normln"/>
    <w:qFormat/>
    <w:rsid w:val="00335672"/>
    <w:pPr>
      <w:spacing w:after="480"/>
    </w:pPr>
    <w:rPr>
      <w:b/>
      <w:sz w:val="36"/>
      <w:szCs w:val="36"/>
    </w:rPr>
  </w:style>
  <w:style w:type="character" w:customStyle="1" w:styleId="Nadpis1Char">
    <w:name w:val="Nadpis 1 Char"/>
    <w:basedOn w:val="Standardnpsmoodstavce"/>
    <w:link w:val="Nadpis1"/>
    <w:uiPriority w:val="9"/>
    <w:rsid w:val="00DA22E6"/>
    <w:rPr>
      <w:rFonts w:ascii="Verdana" w:eastAsiaTheme="majorEastAsia" w:hAnsi="Verdana" w:cstheme="majorBidi"/>
      <w:b/>
      <w:bCs/>
      <w:szCs w:val="28"/>
    </w:rPr>
  </w:style>
  <w:style w:type="paragraph" w:styleId="Zhlav">
    <w:name w:val="header"/>
    <w:basedOn w:val="Normln"/>
    <w:link w:val="ZhlavChar"/>
    <w:rsid w:val="00E15F37"/>
    <w:pPr>
      <w:tabs>
        <w:tab w:val="center" w:pos="4680"/>
        <w:tab w:val="right" w:pos="9360"/>
      </w:tabs>
    </w:pPr>
  </w:style>
  <w:style w:type="character" w:customStyle="1" w:styleId="ZhlavChar">
    <w:name w:val="Záhlaví Char"/>
    <w:basedOn w:val="Standardnpsmoodstavce"/>
    <w:link w:val="Zhlav"/>
    <w:rsid w:val="00E15F37"/>
    <w:rPr>
      <w:rFonts w:ascii="Verdana" w:eastAsia="Calibri" w:hAnsi="Verdana"/>
      <w:szCs w:val="22"/>
    </w:rPr>
  </w:style>
  <w:style w:type="character" w:styleId="Zstupntext">
    <w:name w:val="Placeholder Text"/>
    <w:basedOn w:val="Standardnpsmoodstavce"/>
    <w:uiPriority w:val="99"/>
    <w:semiHidden/>
    <w:rsid w:val="00A018A0"/>
    <w:rPr>
      <w:color w:val="808080"/>
    </w:rPr>
  </w:style>
  <w:style w:type="paragraph" w:customStyle="1" w:styleId="Heading1withoutnumbers">
    <w:name w:val="Heading 1 without numbers"/>
    <w:basedOn w:val="Nadpis1"/>
    <w:qFormat/>
    <w:rsid w:val="00516CAC"/>
    <w:pPr>
      <w:numPr>
        <w:numId w:val="0"/>
      </w:numPr>
    </w:pPr>
  </w:style>
  <w:style w:type="character" w:styleId="Odkaznakoment">
    <w:name w:val="annotation reference"/>
    <w:basedOn w:val="Standardnpsmoodstavce"/>
    <w:semiHidden/>
    <w:unhideWhenUsed/>
    <w:rsid w:val="00FB58B7"/>
    <w:rPr>
      <w:sz w:val="16"/>
      <w:szCs w:val="16"/>
    </w:rPr>
  </w:style>
  <w:style w:type="paragraph" w:styleId="Textkomente">
    <w:name w:val="annotation text"/>
    <w:basedOn w:val="Normln"/>
    <w:link w:val="TextkomenteChar"/>
    <w:semiHidden/>
    <w:unhideWhenUsed/>
    <w:rsid w:val="00FB58B7"/>
    <w:rPr>
      <w:szCs w:val="20"/>
    </w:rPr>
  </w:style>
  <w:style w:type="character" w:customStyle="1" w:styleId="TextkomenteChar">
    <w:name w:val="Text komentáře Char"/>
    <w:basedOn w:val="Standardnpsmoodstavce"/>
    <w:link w:val="Textkomente"/>
    <w:semiHidden/>
    <w:rsid w:val="00FB58B7"/>
    <w:rPr>
      <w:rFonts w:ascii="Verdana" w:eastAsia="Calibri" w:hAnsi="Verdana"/>
    </w:rPr>
  </w:style>
  <w:style w:type="paragraph" w:styleId="Pedmtkomente">
    <w:name w:val="annotation subject"/>
    <w:basedOn w:val="Textkomente"/>
    <w:next w:val="Textkomente"/>
    <w:link w:val="PedmtkomenteChar"/>
    <w:semiHidden/>
    <w:unhideWhenUsed/>
    <w:rsid w:val="00FB58B7"/>
    <w:rPr>
      <w:b/>
      <w:bCs/>
    </w:rPr>
  </w:style>
  <w:style w:type="character" w:customStyle="1" w:styleId="PedmtkomenteChar">
    <w:name w:val="Předmět komentáře Char"/>
    <w:basedOn w:val="TextkomenteChar"/>
    <w:link w:val="Pedmtkomente"/>
    <w:semiHidden/>
    <w:rsid w:val="00FB58B7"/>
    <w:rPr>
      <w:rFonts w:ascii="Verdana" w:eastAsia="Calibri" w:hAnsi="Verdana"/>
      <w:b/>
      <w:bCs/>
    </w:rPr>
  </w:style>
  <w:style w:type="paragraph" w:styleId="Revize">
    <w:name w:val="Revision"/>
    <w:hidden/>
    <w:uiPriority w:val="99"/>
    <w:semiHidden/>
    <w:rsid w:val="00063DD3"/>
    <w:rPr>
      <w:rFonts w:ascii="Verdana" w:eastAsia="Calibri" w:hAnsi="Verdana"/>
      <w:szCs w:val="22"/>
    </w:rPr>
  </w:style>
  <w:style w:type="character" w:styleId="Zdraznn">
    <w:name w:val="Emphasis"/>
    <w:qFormat/>
    <w:rsid w:val="00E05547"/>
    <w:rPr>
      <w:i/>
      <w:iCs/>
    </w:rPr>
  </w:style>
  <w:style w:type="paragraph" w:customStyle="1" w:styleId="Standard">
    <w:name w:val="Standard"/>
    <w:rsid w:val="0083454A"/>
    <w:pPr>
      <w:suppressAutoHyphens/>
      <w:autoSpaceDN w:val="0"/>
      <w:spacing w:line="276" w:lineRule="auto"/>
      <w:textAlignment w:val="baseline"/>
    </w:pPr>
    <w:rPr>
      <w:rFonts w:ascii="Arial" w:eastAsia="Arial" w:hAnsi="Arial" w:cs="Arial"/>
      <w:kern w:val="3"/>
      <w:sz w:val="22"/>
      <w:szCs w:val="22"/>
      <w:lang w:val="cs-CZ"/>
    </w:rPr>
  </w:style>
  <w:style w:type="paragraph" w:customStyle="1" w:styleId="Objective">
    <w:name w:val="Objective"/>
    <w:basedOn w:val="Standard"/>
    <w:rsid w:val="00E844C2"/>
    <w:pPr>
      <w:spacing w:before="220" w:after="220" w:line="220" w:lineRule="atLeast"/>
    </w:pPr>
    <w:rPr>
      <w:rFonts w:ascii="Times New Roman" w:eastAsia="Times New Roman" w:hAnsi="Times New Roman" w:cs="Times New Roman"/>
      <w:color w:val="00000A"/>
      <w:sz w:val="20"/>
      <w:szCs w:val="20"/>
      <w:lang w:val="en-US" w:eastAsia="en-GB"/>
    </w:rPr>
  </w:style>
  <w:style w:type="paragraph" w:customStyle="1" w:styleId="Textbody">
    <w:name w:val="Text body"/>
    <w:basedOn w:val="Standard"/>
    <w:rsid w:val="00E844C2"/>
    <w:pPr>
      <w:spacing w:after="220" w:line="220" w:lineRule="atLeast"/>
      <w:ind w:right="-360"/>
    </w:pPr>
    <w:rPr>
      <w:rFonts w:ascii="Times New Roman" w:eastAsia="Times New Roman" w:hAnsi="Times New Roman" w:cs="Times New Roman"/>
      <w:color w:val="00000A"/>
      <w:sz w:val="20"/>
      <w:szCs w:val="20"/>
      <w:lang w:val="en-US" w:eastAsia="en-GB"/>
    </w:rPr>
  </w:style>
  <w:style w:type="paragraph" w:styleId="Zkladntext">
    <w:name w:val="Body Text"/>
    <w:basedOn w:val="Normln"/>
    <w:link w:val="ZkladntextChar"/>
    <w:rsid w:val="003937C5"/>
    <w:pPr>
      <w:spacing w:after="220" w:line="220" w:lineRule="atLeast"/>
      <w:ind w:right="-360"/>
    </w:pPr>
    <w:rPr>
      <w:rFonts w:ascii="Times New Roman" w:eastAsia="Times New Roman" w:hAnsi="Times New Roman"/>
      <w:szCs w:val="20"/>
      <w:lang w:val="x-none" w:eastAsia="en-GB"/>
    </w:rPr>
  </w:style>
  <w:style w:type="character" w:customStyle="1" w:styleId="ZkladntextChar">
    <w:name w:val="Základní text Char"/>
    <w:basedOn w:val="Standardnpsmoodstavce"/>
    <w:link w:val="Zkladntext"/>
    <w:rsid w:val="003937C5"/>
    <w:rPr>
      <w:lang w:val="x-none" w:eastAsia="en-GB"/>
    </w:rPr>
  </w:style>
  <w:style w:type="numbering" w:customStyle="1" w:styleId="WW8Num1">
    <w:name w:val="WW8Num1"/>
    <w:basedOn w:val="Bezseznamu"/>
    <w:rsid w:val="000F6BF2"/>
    <w:pPr>
      <w:numPr>
        <w:numId w:val="2"/>
      </w:numPr>
    </w:pPr>
  </w:style>
  <w:style w:type="numbering" w:customStyle="1" w:styleId="WW8Num5">
    <w:name w:val="WW8Num5"/>
    <w:basedOn w:val="Bezseznamu"/>
    <w:rsid w:val="000F6BF2"/>
    <w:pPr>
      <w:numPr>
        <w:numId w:val="3"/>
      </w:numPr>
    </w:pPr>
  </w:style>
  <w:style w:type="paragraph" w:customStyle="1" w:styleId="Heading">
    <w:name w:val="Heading"/>
    <w:basedOn w:val="Standard"/>
    <w:next w:val="Textbody"/>
    <w:rsid w:val="000F6BF2"/>
    <w:pPr>
      <w:keepNext/>
      <w:spacing w:before="240" w:after="120" w:line="240" w:lineRule="auto"/>
    </w:pPr>
    <w:rPr>
      <w:rFonts w:eastAsia="Microsoft YaHei"/>
      <w:sz w:val="28"/>
      <w:szCs w:val="28"/>
      <w:lang w:val="en-US" w:eastAsia="zh-CN"/>
    </w:rPr>
  </w:style>
  <w:style w:type="paragraph" w:styleId="Seznam">
    <w:name w:val="List"/>
    <w:basedOn w:val="Textbody"/>
    <w:rsid w:val="000F6BF2"/>
    <w:pPr>
      <w:spacing w:after="120" w:line="240" w:lineRule="auto"/>
      <w:ind w:right="0"/>
    </w:pPr>
    <w:rPr>
      <w:rFonts w:ascii="Verdana" w:eastAsia="Calibri" w:hAnsi="Verdana" w:cs="Arial"/>
      <w:color w:val="auto"/>
      <w:szCs w:val="22"/>
      <w:lang w:eastAsia="zh-CN"/>
    </w:rPr>
  </w:style>
  <w:style w:type="paragraph" w:styleId="Titulek">
    <w:name w:val="caption"/>
    <w:basedOn w:val="Standard"/>
    <w:rsid w:val="000F6BF2"/>
    <w:pPr>
      <w:suppressLineNumbers/>
      <w:spacing w:before="120" w:after="120" w:line="240" w:lineRule="auto"/>
    </w:pPr>
    <w:rPr>
      <w:rFonts w:ascii="Verdana" w:eastAsia="Calibri" w:hAnsi="Verdana"/>
      <w:i/>
      <w:iCs/>
      <w:sz w:val="24"/>
      <w:szCs w:val="24"/>
      <w:lang w:val="en-US" w:eastAsia="zh-CN"/>
    </w:rPr>
  </w:style>
  <w:style w:type="paragraph" w:customStyle="1" w:styleId="Index">
    <w:name w:val="Index"/>
    <w:basedOn w:val="Standard"/>
    <w:rsid w:val="000F6BF2"/>
    <w:pPr>
      <w:suppressLineNumbers/>
      <w:spacing w:line="240" w:lineRule="auto"/>
    </w:pPr>
    <w:rPr>
      <w:rFonts w:ascii="Verdana" w:eastAsia="Calibri" w:hAnsi="Verdana"/>
      <w:sz w:val="20"/>
      <w:lang w:val="en-US" w:eastAsia="zh-CN"/>
    </w:rPr>
  </w:style>
  <w:style w:type="paragraph" w:styleId="Normlnweb">
    <w:name w:val="Normal (Web)"/>
    <w:basedOn w:val="Standard"/>
    <w:rsid w:val="000F6BF2"/>
    <w:pPr>
      <w:spacing w:before="280" w:after="280" w:line="240" w:lineRule="auto"/>
    </w:pPr>
    <w:rPr>
      <w:rFonts w:ascii="Times New Roman" w:eastAsia="Times New Roman" w:hAnsi="Times New Roman" w:cs="Times New Roman"/>
      <w:sz w:val="24"/>
      <w:szCs w:val="24"/>
      <w:lang w:eastAsia="zh-CN"/>
    </w:rPr>
  </w:style>
  <w:style w:type="paragraph" w:customStyle="1" w:styleId="Odstavecseseznamem1">
    <w:name w:val="Odstavec se seznamem1"/>
    <w:basedOn w:val="Standard"/>
    <w:rsid w:val="000F6BF2"/>
    <w:pPr>
      <w:spacing w:after="200"/>
      <w:ind w:left="720"/>
    </w:pPr>
    <w:rPr>
      <w:rFonts w:ascii="Calibri" w:eastAsia="Calibri" w:hAnsi="Calibri" w:cs="Times New Roman"/>
      <w:lang w:eastAsia="zh-CN"/>
    </w:rPr>
  </w:style>
  <w:style w:type="paragraph" w:customStyle="1" w:styleId="ListParagraph1">
    <w:name w:val="List Paragraph1"/>
    <w:basedOn w:val="Standard"/>
    <w:rsid w:val="000F6BF2"/>
    <w:pPr>
      <w:spacing w:line="240" w:lineRule="auto"/>
      <w:ind w:left="720"/>
    </w:pPr>
    <w:rPr>
      <w:rFonts w:ascii="Verdana" w:eastAsia="Calibri" w:hAnsi="Verdana" w:cs="Verdana"/>
      <w:sz w:val="20"/>
      <w:lang w:val="en-US" w:eastAsia="zh-CN"/>
    </w:rPr>
  </w:style>
  <w:style w:type="paragraph" w:customStyle="1" w:styleId="TableContents">
    <w:name w:val="Table Contents"/>
    <w:basedOn w:val="Standard"/>
    <w:rsid w:val="000F6BF2"/>
    <w:pPr>
      <w:suppressLineNumbers/>
      <w:spacing w:line="240" w:lineRule="auto"/>
    </w:pPr>
    <w:rPr>
      <w:rFonts w:ascii="Verdana" w:eastAsia="Calibri" w:hAnsi="Verdana" w:cs="Verdana"/>
      <w:sz w:val="20"/>
      <w:lang w:val="en-US" w:eastAsia="zh-CN"/>
    </w:rPr>
  </w:style>
  <w:style w:type="paragraph" w:customStyle="1" w:styleId="TableHeading">
    <w:name w:val="Table Heading"/>
    <w:basedOn w:val="TableContents"/>
    <w:rsid w:val="000F6BF2"/>
    <w:pPr>
      <w:jc w:val="center"/>
    </w:pPr>
    <w:rPr>
      <w:b/>
      <w:bCs/>
    </w:rPr>
  </w:style>
  <w:style w:type="character" w:customStyle="1" w:styleId="WW8Num1z0">
    <w:name w:val="WW8Num1z0"/>
    <w:rsid w:val="000F6BF2"/>
    <w:rPr>
      <w:rFonts w:ascii="Cambria" w:hAnsi="Cambria" w:cs="Cambria"/>
      <w:b/>
      <w:sz w:val="22"/>
    </w:rPr>
  </w:style>
  <w:style w:type="character" w:customStyle="1" w:styleId="WW8Num1z1">
    <w:name w:val="WW8Num1z1"/>
    <w:rsid w:val="000F6BF2"/>
    <w:rPr>
      <w:rFonts w:ascii="Symbol" w:hAnsi="Symbol" w:cs="Symbol"/>
    </w:rPr>
  </w:style>
  <w:style w:type="character" w:customStyle="1" w:styleId="WW8Num1z2">
    <w:name w:val="WW8Num1z2"/>
    <w:rsid w:val="000F6BF2"/>
  </w:style>
  <w:style w:type="character" w:customStyle="1" w:styleId="WW8Num1z3">
    <w:name w:val="WW8Num1z3"/>
    <w:rsid w:val="000F6BF2"/>
  </w:style>
  <w:style w:type="character" w:customStyle="1" w:styleId="WW8Num1z4">
    <w:name w:val="WW8Num1z4"/>
    <w:rsid w:val="000F6BF2"/>
  </w:style>
  <w:style w:type="character" w:customStyle="1" w:styleId="WW8Num1z5">
    <w:name w:val="WW8Num1z5"/>
    <w:rsid w:val="000F6BF2"/>
  </w:style>
  <w:style w:type="character" w:customStyle="1" w:styleId="WW8Num1z6">
    <w:name w:val="WW8Num1z6"/>
    <w:rsid w:val="000F6BF2"/>
  </w:style>
  <w:style w:type="character" w:customStyle="1" w:styleId="WW8Num1z7">
    <w:name w:val="WW8Num1z7"/>
    <w:rsid w:val="000F6BF2"/>
  </w:style>
  <w:style w:type="character" w:customStyle="1" w:styleId="WW8Num1z8">
    <w:name w:val="WW8Num1z8"/>
    <w:rsid w:val="000F6BF2"/>
  </w:style>
  <w:style w:type="character" w:customStyle="1" w:styleId="WW8Num2z0">
    <w:name w:val="WW8Num2z0"/>
    <w:rsid w:val="000F6BF2"/>
    <w:rPr>
      <w:rFonts w:ascii="Cambria" w:hAnsi="Cambria" w:cs="Cambria"/>
      <w:b/>
      <w:szCs w:val="20"/>
    </w:rPr>
  </w:style>
  <w:style w:type="character" w:customStyle="1" w:styleId="WW8Num2z1">
    <w:name w:val="WW8Num2z1"/>
    <w:rsid w:val="000F6BF2"/>
  </w:style>
  <w:style w:type="character" w:customStyle="1" w:styleId="WW8Num2z2">
    <w:name w:val="WW8Num2z2"/>
    <w:rsid w:val="000F6BF2"/>
  </w:style>
  <w:style w:type="character" w:customStyle="1" w:styleId="WW8Num2z3">
    <w:name w:val="WW8Num2z3"/>
    <w:rsid w:val="000F6BF2"/>
  </w:style>
  <w:style w:type="character" w:customStyle="1" w:styleId="WW8Num2z4">
    <w:name w:val="WW8Num2z4"/>
    <w:rsid w:val="000F6BF2"/>
  </w:style>
  <w:style w:type="character" w:customStyle="1" w:styleId="WW8Num2z5">
    <w:name w:val="WW8Num2z5"/>
    <w:rsid w:val="000F6BF2"/>
  </w:style>
  <w:style w:type="character" w:customStyle="1" w:styleId="WW8Num2z6">
    <w:name w:val="WW8Num2z6"/>
    <w:rsid w:val="000F6BF2"/>
  </w:style>
  <w:style w:type="character" w:customStyle="1" w:styleId="WW8Num2z7">
    <w:name w:val="WW8Num2z7"/>
    <w:rsid w:val="000F6BF2"/>
  </w:style>
  <w:style w:type="character" w:customStyle="1" w:styleId="WW8Num2z8">
    <w:name w:val="WW8Num2z8"/>
    <w:rsid w:val="000F6BF2"/>
  </w:style>
  <w:style w:type="character" w:customStyle="1" w:styleId="WW8Num3z0">
    <w:name w:val="WW8Num3z0"/>
    <w:rsid w:val="000F6BF2"/>
    <w:rPr>
      <w:rFonts w:ascii="Symbol" w:hAnsi="Symbol" w:cs="Symbol"/>
    </w:rPr>
  </w:style>
  <w:style w:type="character" w:customStyle="1" w:styleId="WW8Num3z1">
    <w:name w:val="WW8Num3z1"/>
    <w:rsid w:val="000F6BF2"/>
    <w:rPr>
      <w:rFonts w:ascii="Courier New" w:hAnsi="Courier New" w:cs="Courier New"/>
    </w:rPr>
  </w:style>
  <w:style w:type="character" w:customStyle="1" w:styleId="WW8Num3z2">
    <w:name w:val="WW8Num3z2"/>
    <w:rsid w:val="000F6BF2"/>
    <w:rPr>
      <w:rFonts w:ascii="Wingdings" w:hAnsi="Wingdings" w:cs="Wingdings"/>
    </w:rPr>
  </w:style>
  <w:style w:type="character" w:customStyle="1" w:styleId="WW8Num4z0">
    <w:name w:val="WW8Num4z0"/>
    <w:rsid w:val="000F6BF2"/>
    <w:rPr>
      <w:rFonts w:ascii="Symbol" w:hAnsi="Symbol" w:cs="Symbol"/>
      <w:sz w:val="20"/>
    </w:rPr>
  </w:style>
  <w:style w:type="character" w:customStyle="1" w:styleId="WW8Num4z1">
    <w:name w:val="WW8Num4z1"/>
    <w:rsid w:val="000F6BF2"/>
    <w:rPr>
      <w:rFonts w:ascii="Courier New" w:hAnsi="Courier New" w:cs="Courier New"/>
      <w:sz w:val="20"/>
    </w:rPr>
  </w:style>
  <w:style w:type="character" w:customStyle="1" w:styleId="WW8Num4z2">
    <w:name w:val="WW8Num4z2"/>
    <w:rsid w:val="000F6BF2"/>
    <w:rPr>
      <w:rFonts w:ascii="Wingdings" w:hAnsi="Wingdings" w:cs="Wingdings"/>
      <w:sz w:val="20"/>
    </w:rPr>
  </w:style>
  <w:style w:type="character" w:customStyle="1" w:styleId="WW8Num5z0">
    <w:name w:val="WW8Num5z0"/>
    <w:rsid w:val="000F6BF2"/>
    <w:rPr>
      <w:rFonts w:ascii="Wingdings" w:hAnsi="Wingdings" w:cs="Wingdings"/>
      <w:sz w:val="22"/>
    </w:rPr>
  </w:style>
  <w:style w:type="character" w:customStyle="1" w:styleId="WW8Num5z1">
    <w:name w:val="WW8Num5z1"/>
    <w:rsid w:val="000F6BF2"/>
    <w:rPr>
      <w:rFonts w:ascii="Courier New" w:hAnsi="Courier New" w:cs="Courier New"/>
    </w:rPr>
  </w:style>
  <w:style w:type="character" w:customStyle="1" w:styleId="WW8Num5z3">
    <w:name w:val="WW8Num5z3"/>
    <w:rsid w:val="000F6BF2"/>
    <w:rPr>
      <w:rFonts w:ascii="Symbol" w:hAnsi="Symbol" w:cs="Symbol"/>
    </w:rPr>
  </w:style>
  <w:style w:type="character" w:customStyle="1" w:styleId="WW8Num6z0">
    <w:name w:val="WW8Num6z0"/>
    <w:rsid w:val="000F6BF2"/>
    <w:rPr>
      <w:rFonts w:ascii="Symbol" w:hAnsi="Symbol" w:cs="Symbol"/>
    </w:rPr>
  </w:style>
  <w:style w:type="character" w:customStyle="1" w:styleId="WW8Num6z1">
    <w:name w:val="WW8Num6z1"/>
    <w:rsid w:val="000F6BF2"/>
    <w:rPr>
      <w:rFonts w:ascii="Courier New" w:hAnsi="Courier New" w:cs="Courier New"/>
    </w:rPr>
  </w:style>
  <w:style w:type="character" w:customStyle="1" w:styleId="WW8Num6z2">
    <w:name w:val="WW8Num6z2"/>
    <w:rsid w:val="000F6BF2"/>
    <w:rPr>
      <w:rFonts w:ascii="Wingdings" w:hAnsi="Wingdings" w:cs="Wingdings"/>
    </w:rPr>
  </w:style>
  <w:style w:type="character" w:customStyle="1" w:styleId="WW8Num7z0">
    <w:name w:val="WW8Num7z0"/>
    <w:rsid w:val="000F6BF2"/>
    <w:rPr>
      <w:rFonts w:ascii="Symbol" w:hAnsi="Symbol" w:cs="Symbol"/>
    </w:rPr>
  </w:style>
  <w:style w:type="character" w:customStyle="1" w:styleId="WW8Num7z1">
    <w:name w:val="WW8Num7z1"/>
    <w:rsid w:val="000F6BF2"/>
    <w:rPr>
      <w:rFonts w:ascii="Courier New" w:hAnsi="Courier New" w:cs="Courier New"/>
    </w:rPr>
  </w:style>
  <w:style w:type="character" w:customStyle="1" w:styleId="WW8Num7z2">
    <w:name w:val="WW8Num7z2"/>
    <w:rsid w:val="000F6BF2"/>
    <w:rPr>
      <w:rFonts w:ascii="Wingdings" w:hAnsi="Wingdings" w:cs="Wingdings"/>
    </w:rPr>
  </w:style>
  <w:style w:type="character" w:customStyle="1" w:styleId="WW8Num8z0">
    <w:name w:val="WW8Num8z0"/>
    <w:rsid w:val="000F6BF2"/>
    <w:rPr>
      <w:rFonts w:ascii="Verdana" w:eastAsia="Calibri" w:hAnsi="Verdana" w:cs="Times New Roman"/>
    </w:rPr>
  </w:style>
  <w:style w:type="character" w:customStyle="1" w:styleId="WW8Num8z1">
    <w:name w:val="WW8Num8z1"/>
    <w:rsid w:val="000F6BF2"/>
    <w:rPr>
      <w:rFonts w:ascii="Courier New" w:hAnsi="Courier New" w:cs="Courier New"/>
    </w:rPr>
  </w:style>
  <w:style w:type="character" w:customStyle="1" w:styleId="WW8Num8z2">
    <w:name w:val="WW8Num8z2"/>
    <w:rsid w:val="000F6BF2"/>
    <w:rPr>
      <w:rFonts w:ascii="Wingdings" w:hAnsi="Wingdings" w:cs="Wingdings"/>
    </w:rPr>
  </w:style>
  <w:style w:type="character" w:customStyle="1" w:styleId="WW8Num8z3">
    <w:name w:val="WW8Num8z3"/>
    <w:rsid w:val="000F6BF2"/>
    <w:rPr>
      <w:rFonts w:ascii="Symbol" w:hAnsi="Symbol" w:cs="Symbol"/>
    </w:rPr>
  </w:style>
  <w:style w:type="character" w:customStyle="1" w:styleId="WW8Num9z0">
    <w:name w:val="WW8Num9z0"/>
    <w:rsid w:val="000F6BF2"/>
    <w:rPr>
      <w:rFonts w:ascii="Symbol" w:hAnsi="Symbol" w:cs="Symbol"/>
    </w:rPr>
  </w:style>
  <w:style w:type="character" w:customStyle="1" w:styleId="WW8Num9z1">
    <w:name w:val="WW8Num9z1"/>
    <w:rsid w:val="000F6BF2"/>
    <w:rPr>
      <w:rFonts w:ascii="Courier New" w:hAnsi="Courier New" w:cs="Courier New"/>
    </w:rPr>
  </w:style>
  <w:style w:type="character" w:customStyle="1" w:styleId="WW8Num9z2">
    <w:name w:val="WW8Num9z2"/>
    <w:rsid w:val="000F6BF2"/>
    <w:rPr>
      <w:rFonts w:ascii="Wingdings" w:hAnsi="Wingdings" w:cs="Wingdings"/>
    </w:rPr>
  </w:style>
  <w:style w:type="character" w:customStyle="1" w:styleId="WW8Num10z0">
    <w:name w:val="WW8Num10z0"/>
    <w:rsid w:val="000F6BF2"/>
    <w:rPr>
      <w:rFonts w:ascii="Verdana" w:eastAsia="Calibri" w:hAnsi="Verdana" w:cs="Times New Roman"/>
    </w:rPr>
  </w:style>
  <w:style w:type="character" w:customStyle="1" w:styleId="WW8Num10z1">
    <w:name w:val="WW8Num10z1"/>
    <w:rsid w:val="000F6BF2"/>
    <w:rPr>
      <w:rFonts w:ascii="Courier New" w:hAnsi="Courier New" w:cs="Courier New"/>
    </w:rPr>
  </w:style>
  <w:style w:type="character" w:customStyle="1" w:styleId="WW8Num10z2">
    <w:name w:val="WW8Num10z2"/>
    <w:rsid w:val="000F6BF2"/>
    <w:rPr>
      <w:rFonts w:ascii="Wingdings" w:hAnsi="Wingdings" w:cs="Wingdings"/>
    </w:rPr>
  </w:style>
  <w:style w:type="character" w:customStyle="1" w:styleId="WW8Num10z3">
    <w:name w:val="WW8Num10z3"/>
    <w:rsid w:val="000F6BF2"/>
    <w:rPr>
      <w:rFonts w:ascii="Symbol" w:hAnsi="Symbol" w:cs="Symbol"/>
    </w:rPr>
  </w:style>
  <w:style w:type="character" w:customStyle="1" w:styleId="WW8Num11z0">
    <w:name w:val="WW8Num11z0"/>
    <w:rsid w:val="000F6BF2"/>
    <w:rPr>
      <w:rFonts w:ascii="Verdana" w:eastAsia="Calibri" w:hAnsi="Verdana" w:cs="Times New Roman"/>
    </w:rPr>
  </w:style>
  <w:style w:type="character" w:customStyle="1" w:styleId="WW8Num11z1">
    <w:name w:val="WW8Num11z1"/>
    <w:rsid w:val="000F6BF2"/>
    <w:rPr>
      <w:rFonts w:ascii="Courier New" w:hAnsi="Courier New" w:cs="Courier New"/>
    </w:rPr>
  </w:style>
  <w:style w:type="character" w:customStyle="1" w:styleId="WW8Num11z2">
    <w:name w:val="WW8Num11z2"/>
    <w:rsid w:val="000F6BF2"/>
    <w:rPr>
      <w:rFonts w:ascii="Wingdings" w:hAnsi="Wingdings" w:cs="Wingdings"/>
    </w:rPr>
  </w:style>
  <w:style w:type="character" w:customStyle="1" w:styleId="WW8Num11z3">
    <w:name w:val="WW8Num11z3"/>
    <w:rsid w:val="000F6BF2"/>
    <w:rPr>
      <w:rFonts w:ascii="Symbol" w:hAnsi="Symbol" w:cs="Symbol"/>
    </w:rPr>
  </w:style>
  <w:style w:type="character" w:customStyle="1" w:styleId="WW8Num12z0">
    <w:name w:val="WW8Num12z0"/>
    <w:rsid w:val="000F6BF2"/>
    <w:rPr>
      <w:rFonts w:ascii="Symbol" w:hAnsi="Symbol" w:cs="Symbol"/>
    </w:rPr>
  </w:style>
  <w:style w:type="character" w:customStyle="1" w:styleId="WW8Num12z1">
    <w:name w:val="WW8Num12z1"/>
    <w:rsid w:val="000F6BF2"/>
    <w:rPr>
      <w:rFonts w:ascii="Courier New" w:hAnsi="Courier New" w:cs="Courier New"/>
    </w:rPr>
  </w:style>
  <w:style w:type="character" w:customStyle="1" w:styleId="WW8Num12z2">
    <w:name w:val="WW8Num12z2"/>
    <w:rsid w:val="000F6BF2"/>
    <w:rPr>
      <w:rFonts w:ascii="Wingdings" w:hAnsi="Wingdings" w:cs="Wingdings"/>
    </w:rPr>
  </w:style>
  <w:style w:type="character" w:customStyle="1" w:styleId="WW8Num13z0">
    <w:name w:val="WW8Num13z0"/>
    <w:rsid w:val="000F6BF2"/>
  </w:style>
  <w:style w:type="character" w:customStyle="1" w:styleId="WW8Num13z1">
    <w:name w:val="WW8Num13z1"/>
    <w:rsid w:val="000F6BF2"/>
  </w:style>
  <w:style w:type="character" w:customStyle="1" w:styleId="WW8Num13z2">
    <w:name w:val="WW8Num13z2"/>
    <w:rsid w:val="000F6BF2"/>
  </w:style>
  <w:style w:type="character" w:customStyle="1" w:styleId="WW8Num13z3">
    <w:name w:val="WW8Num13z3"/>
    <w:rsid w:val="000F6BF2"/>
  </w:style>
  <w:style w:type="character" w:customStyle="1" w:styleId="WW8Num13z4">
    <w:name w:val="WW8Num13z4"/>
    <w:rsid w:val="000F6BF2"/>
  </w:style>
  <w:style w:type="character" w:customStyle="1" w:styleId="WW8Num13z5">
    <w:name w:val="WW8Num13z5"/>
    <w:rsid w:val="000F6BF2"/>
  </w:style>
  <w:style w:type="character" w:customStyle="1" w:styleId="WW8Num13z6">
    <w:name w:val="WW8Num13z6"/>
    <w:rsid w:val="000F6BF2"/>
  </w:style>
  <w:style w:type="character" w:customStyle="1" w:styleId="WW8Num13z7">
    <w:name w:val="WW8Num13z7"/>
    <w:rsid w:val="000F6BF2"/>
  </w:style>
  <w:style w:type="character" w:customStyle="1" w:styleId="WW8Num13z8">
    <w:name w:val="WW8Num13z8"/>
    <w:rsid w:val="000F6BF2"/>
  </w:style>
  <w:style w:type="character" w:customStyle="1" w:styleId="WW8Num14z0">
    <w:name w:val="WW8Num14z0"/>
    <w:rsid w:val="000F6BF2"/>
    <w:rPr>
      <w:rFonts w:ascii="Verdana" w:eastAsia="Calibri" w:hAnsi="Verdana" w:cs="Times New Roman"/>
    </w:rPr>
  </w:style>
  <w:style w:type="character" w:customStyle="1" w:styleId="WW8Num14z1">
    <w:name w:val="WW8Num14z1"/>
    <w:rsid w:val="000F6BF2"/>
    <w:rPr>
      <w:rFonts w:ascii="Courier New" w:hAnsi="Courier New" w:cs="Courier New"/>
    </w:rPr>
  </w:style>
  <w:style w:type="character" w:customStyle="1" w:styleId="WW8Num14z2">
    <w:name w:val="WW8Num14z2"/>
    <w:rsid w:val="000F6BF2"/>
    <w:rPr>
      <w:rFonts w:ascii="Wingdings" w:hAnsi="Wingdings" w:cs="Wingdings"/>
    </w:rPr>
  </w:style>
  <w:style w:type="character" w:customStyle="1" w:styleId="WW8Num14z3">
    <w:name w:val="WW8Num14z3"/>
    <w:rsid w:val="000F6BF2"/>
    <w:rPr>
      <w:rFonts w:ascii="Symbol" w:hAnsi="Symbol" w:cs="Symbol"/>
    </w:rPr>
  </w:style>
  <w:style w:type="character" w:customStyle="1" w:styleId="WW8Num15z0">
    <w:name w:val="WW8Num15z0"/>
    <w:rsid w:val="000F6BF2"/>
    <w:rPr>
      <w:rFonts w:ascii="Symbol" w:hAnsi="Symbol" w:cs="Symbol"/>
      <w:sz w:val="20"/>
    </w:rPr>
  </w:style>
  <w:style w:type="character" w:customStyle="1" w:styleId="WW8Num15z1">
    <w:name w:val="WW8Num15z1"/>
    <w:rsid w:val="000F6BF2"/>
    <w:rPr>
      <w:rFonts w:ascii="Courier New" w:hAnsi="Courier New" w:cs="Courier New"/>
      <w:sz w:val="20"/>
    </w:rPr>
  </w:style>
  <w:style w:type="character" w:customStyle="1" w:styleId="WW8Num15z2">
    <w:name w:val="WW8Num15z2"/>
    <w:rsid w:val="000F6BF2"/>
    <w:rPr>
      <w:rFonts w:ascii="Wingdings" w:hAnsi="Wingdings" w:cs="Wingdings"/>
      <w:sz w:val="20"/>
    </w:rPr>
  </w:style>
  <w:style w:type="character" w:customStyle="1" w:styleId="WW8Num16z0">
    <w:name w:val="WW8Num16z0"/>
    <w:rsid w:val="000F6BF2"/>
    <w:rPr>
      <w:rFonts w:ascii="Symbol" w:hAnsi="Symbol" w:cs="Symbol"/>
    </w:rPr>
  </w:style>
  <w:style w:type="character" w:customStyle="1" w:styleId="WW8Num16z1">
    <w:name w:val="WW8Num16z1"/>
    <w:rsid w:val="000F6BF2"/>
    <w:rPr>
      <w:rFonts w:ascii="Courier New" w:hAnsi="Courier New" w:cs="Courier New"/>
    </w:rPr>
  </w:style>
  <w:style w:type="character" w:customStyle="1" w:styleId="WW8Num16z2">
    <w:name w:val="WW8Num16z2"/>
    <w:rsid w:val="000F6BF2"/>
    <w:rPr>
      <w:rFonts w:ascii="Wingdings" w:hAnsi="Wingdings" w:cs="Wingdings"/>
    </w:rPr>
  </w:style>
  <w:style w:type="character" w:customStyle="1" w:styleId="WW8Num17z0">
    <w:name w:val="WW8Num17z0"/>
    <w:rsid w:val="000F6BF2"/>
  </w:style>
  <w:style w:type="character" w:customStyle="1" w:styleId="WW8Num18z0">
    <w:name w:val="WW8Num18z0"/>
    <w:rsid w:val="000F6BF2"/>
    <w:rPr>
      <w:rFonts w:ascii="Symbol" w:hAnsi="Symbol" w:cs="Symbol"/>
      <w:sz w:val="20"/>
    </w:rPr>
  </w:style>
  <w:style w:type="character" w:customStyle="1" w:styleId="WW8Num18z1">
    <w:name w:val="WW8Num18z1"/>
    <w:rsid w:val="000F6BF2"/>
    <w:rPr>
      <w:rFonts w:ascii="Courier New" w:hAnsi="Courier New" w:cs="Courier New"/>
      <w:sz w:val="20"/>
    </w:rPr>
  </w:style>
  <w:style w:type="character" w:customStyle="1" w:styleId="WW8Num18z2">
    <w:name w:val="WW8Num18z2"/>
    <w:rsid w:val="000F6BF2"/>
    <w:rPr>
      <w:rFonts w:ascii="Wingdings" w:hAnsi="Wingdings" w:cs="Wingdings"/>
      <w:sz w:val="20"/>
    </w:rPr>
  </w:style>
  <w:style w:type="character" w:customStyle="1" w:styleId="WW8Num19z0">
    <w:name w:val="WW8Num19z0"/>
    <w:rsid w:val="000F6BF2"/>
    <w:rPr>
      <w:rFonts w:ascii="Symbol" w:hAnsi="Symbol" w:cs="Symbol"/>
    </w:rPr>
  </w:style>
  <w:style w:type="character" w:customStyle="1" w:styleId="WW8Num19z1">
    <w:name w:val="WW8Num19z1"/>
    <w:rsid w:val="000F6BF2"/>
    <w:rPr>
      <w:rFonts w:ascii="Courier New" w:hAnsi="Courier New" w:cs="Courier New"/>
    </w:rPr>
  </w:style>
  <w:style w:type="character" w:customStyle="1" w:styleId="WW8Num19z2">
    <w:name w:val="WW8Num19z2"/>
    <w:rsid w:val="000F6BF2"/>
    <w:rPr>
      <w:rFonts w:ascii="Wingdings" w:hAnsi="Wingdings" w:cs="Wingdings"/>
    </w:rPr>
  </w:style>
  <w:style w:type="character" w:customStyle="1" w:styleId="WW8Num20z0">
    <w:name w:val="WW8Num20z0"/>
    <w:rsid w:val="000F6BF2"/>
    <w:rPr>
      <w:rFonts w:ascii="Symbol" w:hAnsi="Symbol" w:cs="Symbol"/>
      <w:sz w:val="20"/>
    </w:rPr>
  </w:style>
  <w:style w:type="character" w:customStyle="1" w:styleId="WW8Num20z1">
    <w:name w:val="WW8Num20z1"/>
    <w:rsid w:val="000F6BF2"/>
    <w:rPr>
      <w:rFonts w:ascii="Courier New" w:hAnsi="Courier New" w:cs="Courier New"/>
      <w:sz w:val="20"/>
    </w:rPr>
  </w:style>
  <w:style w:type="character" w:customStyle="1" w:styleId="WW8Num20z2">
    <w:name w:val="WW8Num20z2"/>
    <w:rsid w:val="000F6BF2"/>
    <w:rPr>
      <w:rFonts w:ascii="Wingdings" w:hAnsi="Wingdings" w:cs="Wingdings"/>
      <w:sz w:val="20"/>
    </w:rPr>
  </w:style>
  <w:style w:type="character" w:customStyle="1" w:styleId="WW8Num21z0">
    <w:name w:val="WW8Num21z0"/>
    <w:rsid w:val="000F6BF2"/>
    <w:rPr>
      <w:rFonts w:ascii="Symbol" w:hAnsi="Symbol" w:cs="Symbol"/>
    </w:rPr>
  </w:style>
  <w:style w:type="character" w:customStyle="1" w:styleId="WW8Num21z1">
    <w:name w:val="WW8Num21z1"/>
    <w:rsid w:val="000F6BF2"/>
    <w:rPr>
      <w:rFonts w:ascii="Courier New" w:hAnsi="Courier New" w:cs="Courier New"/>
    </w:rPr>
  </w:style>
  <w:style w:type="character" w:customStyle="1" w:styleId="WW8Num21z2">
    <w:name w:val="WW8Num21z2"/>
    <w:rsid w:val="000F6BF2"/>
    <w:rPr>
      <w:rFonts w:ascii="Wingdings" w:hAnsi="Wingdings" w:cs="Wingdings"/>
    </w:rPr>
  </w:style>
  <w:style w:type="character" w:customStyle="1" w:styleId="WW8Num22z0">
    <w:name w:val="WW8Num22z0"/>
    <w:rsid w:val="000F6BF2"/>
    <w:rPr>
      <w:rFonts w:ascii="Symbol" w:hAnsi="Symbol" w:cs="Symbol"/>
      <w:sz w:val="20"/>
    </w:rPr>
  </w:style>
  <w:style w:type="character" w:customStyle="1" w:styleId="WW8Num22z1">
    <w:name w:val="WW8Num22z1"/>
    <w:rsid w:val="000F6BF2"/>
    <w:rPr>
      <w:rFonts w:ascii="Courier New" w:hAnsi="Courier New" w:cs="Courier New"/>
      <w:sz w:val="20"/>
    </w:rPr>
  </w:style>
  <w:style w:type="character" w:customStyle="1" w:styleId="WW8Num22z2">
    <w:name w:val="WW8Num22z2"/>
    <w:rsid w:val="000F6BF2"/>
    <w:rPr>
      <w:rFonts w:ascii="Wingdings" w:hAnsi="Wingdings" w:cs="Wingdings"/>
      <w:sz w:val="20"/>
    </w:rPr>
  </w:style>
  <w:style w:type="character" w:customStyle="1" w:styleId="WW8Num23z0">
    <w:name w:val="WW8Num23z0"/>
    <w:rsid w:val="000F6BF2"/>
  </w:style>
  <w:style w:type="character" w:customStyle="1" w:styleId="WW8Num23z1">
    <w:name w:val="WW8Num23z1"/>
    <w:rsid w:val="000F6BF2"/>
  </w:style>
  <w:style w:type="character" w:customStyle="1" w:styleId="WW8Num23z2">
    <w:name w:val="WW8Num23z2"/>
    <w:rsid w:val="000F6BF2"/>
  </w:style>
  <w:style w:type="character" w:customStyle="1" w:styleId="WW8Num23z3">
    <w:name w:val="WW8Num23z3"/>
    <w:rsid w:val="000F6BF2"/>
  </w:style>
  <w:style w:type="character" w:customStyle="1" w:styleId="WW8Num23z4">
    <w:name w:val="WW8Num23z4"/>
    <w:rsid w:val="000F6BF2"/>
  </w:style>
  <w:style w:type="character" w:customStyle="1" w:styleId="WW8Num23z5">
    <w:name w:val="WW8Num23z5"/>
    <w:rsid w:val="000F6BF2"/>
  </w:style>
  <w:style w:type="character" w:customStyle="1" w:styleId="WW8Num23z6">
    <w:name w:val="WW8Num23z6"/>
    <w:rsid w:val="000F6BF2"/>
  </w:style>
  <w:style w:type="character" w:customStyle="1" w:styleId="WW8Num23z7">
    <w:name w:val="WW8Num23z7"/>
    <w:rsid w:val="000F6BF2"/>
  </w:style>
  <w:style w:type="character" w:customStyle="1" w:styleId="WW8Num23z8">
    <w:name w:val="WW8Num23z8"/>
    <w:rsid w:val="000F6BF2"/>
  </w:style>
  <w:style w:type="character" w:customStyle="1" w:styleId="WW8Num24z0">
    <w:name w:val="WW8Num24z0"/>
    <w:rsid w:val="000F6BF2"/>
    <w:rPr>
      <w:rFonts w:ascii="Symbol" w:hAnsi="Symbol" w:cs="Symbol"/>
      <w:sz w:val="20"/>
    </w:rPr>
  </w:style>
  <w:style w:type="character" w:customStyle="1" w:styleId="WW8Num24z1">
    <w:name w:val="WW8Num24z1"/>
    <w:rsid w:val="000F6BF2"/>
    <w:rPr>
      <w:rFonts w:ascii="Courier New" w:hAnsi="Courier New" w:cs="Courier New"/>
      <w:sz w:val="20"/>
    </w:rPr>
  </w:style>
  <w:style w:type="character" w:customStyle="1" w:styleId="WW8Num24z2">
    <w:name w:val="WW8Num24z2"/>
    <w:rsid w:val="000F6BF2"/>
    <w:rPr>
      <w:rFonts w:ascii="Wingdings" w:hAnsi="Wingdings" w:cs="Wingdings"/>
      <w:sz w:val="20"/>
    </w:rPr>
  </w:style>
  <w:style w:type="character" w:customStyle="1" w:styleId="WW8Num25z0">
    <w:name w:val="WW8Num25z0"/>
    <w:rsid w:val="000F6BF2"/>
    <w:rPr>
      <w:rFonts w:ascii="Verdana" w:eastAsia="Calibri" w:hAnsi="Verdana" w:cs="Times New Roman"/>
    </w:rPr>
  </w:style>
  <w:style w:type="character" w:customStyle="1" w:styleId="WW8Num25z1">
    <w:name w:val="WW8Num25z1"/>
    <w:rsid w:val="000F6BF2"/>
    <w:rPr>
      <w:rFonts w:ascii="Courier New" w:hAnsi="Courier New" w:cs="Courier New"/>
    </w:rPr>
  </w:style>
  <w:style w:type="character" w:customStyle="1" w:styleId="WW8Num25z2">
    <w:name w:val="WW8Num25z2"/>
    <w:rsid w:val="000F6BF2"/>
    <w:rPr>
      <w:rFonts w:ascii="Wingdings" w:hAnsi="Wingdings" w:cs="Wingdings"/>
    </w:rPr>
  </w:style>
  <w:style w:type="character" w:customStyle="1" w:styleId="WW8Num25z3">
    <w:name w:val="WW8Num25z3"/>
    <w:rsid w:val="000F6BF2"/>
    <w:rPr>
      <w:rFonts w:ascii="Symbol" w:hAnsi="Symbol" w:cs="Symbol"/>
    </w:rPr>
  </w:style>
  <w:style w:type="character" w:customStyle="1" w:styleId="WW8Num26z0">
    <w:name w:val="WW8Num26z0"/>
    <w:rsid w:val="000F6BF2"/>
    <w:rPr>
      <w:rFonts w:ascii="Symbol" w:hAnsi="Symbol" w:cs="Symbol"/>
      <w:sz w:val="20"/>
    </w:rPr>
  </w:style>
  <w:style w:type="character" w:customStyle="1" w:styleId="WW8Num26z1">
    <w:name w:val="WW8Num26z1"/>
    <w:rsid w:val="000F6BF2"/>
    <w:rPr>
      <w:rFonts w:ascii="Courier New" w:hAnsi="Courier New" w:cs="Courier New"/>
      <w:sz w:val="20"/>
    </w:rPr>
  </w:style>
  <w:style w:type="character" w:customStyle="1" w:styleId="WW8Num26z2">
    <w:name w:val="WW8Num26z2"/>
    <w:rsid w:val="000F6BF2"/>
    <w:rPr>
      <w:rFonts w:ascii="Wingdings" w:hAnsi="Wingdings" w:cs="Wingdings"/>
      <w:sz w:val="20"/>
    </w:rPr>
  </w:style>
  <w:style w:type="character" w:customStyle="1" w:styleId="WW8Num27z0">
    <w:name w:val="WW8Num27z0"/>
    <w:rsid w:val="000F6BF2"/>
    <w:rPr>
      <w:rFonts w:ascii="Verdana" w:eastAsia="Calibri" w:hAnsi="Verdana" w:cs="Times New Roman"/>
    </w:rPr>
  </w:style>
  <w:style w:type="character" w:customStyle="1" w:styleId="WW8Num27z1">
    <w:name w:val="WW8Num27z1"/>
    <w:rsid w:val="000F6BF2"/>
    <w:rPr>
      <w:rFonts w:ascii="Courier New" w:hAnsi="Courier New" w:cs="Courier New"/>
    </w:rPr>
  </w:style>
  <w:style w:type="character" w:customStyle="1" w:styleId="WW8Num27z2">
    <w:name w:val="WW8Num27z2"/>
    <w:rsid w:val="000F6BF2"/>
    <w:rPr>
      <w:rFonts w:ascii="Wingdings" w:hAnsi="Wingdings" w:cs="Wingdings"/>
    </w:rPr>
  </w:style>
  <w:style w:type="character" w:customStyle="1" w:styleId="WW8Num27z3">
    <w:name w:val="WW8Num27z3"/>
    <w:rsid w:val="000F6BF2"/>
    <w:rPr>
      <w:rFonts w:ascii="Symbol" w:hAnsi="Symbol" w:cs="Symbol"/>
    </w:rPr>
  </w:style>
  <w:style w:type="character" w:customStyle="1" w:styleId="WW8Num28z0">
    <w:name w:val="WW8Num28z0"/>
    <w:rsid w:val="000F6BF2"/>
    <w:rPr>
      <w:rFonts w:ascii="Symbol" w:hAnsi="Symbol" w:cs="Symbol"/>
    </w:rPr>
  </w:style>
  <w:style w:type="character" w:customStyle="1" w:styleId="WW8Num28z1">
    <w:name w:val="WW8Num28z1"/>
    <w:rsid w:val="000F6BF2"/>
    <w:rPr>
      <w:rFonts w:ascii="Courier New" w:hAnsi="Courier New" w:cs="Courier New"/>
    </w:rPr>
  </w:style>
  <w:style w:type="character" w:customStyle="1" w:styleId="WW8Num28z2">
    <w:name w:val="WW8Num28z2"/>
    <w:rsid w:val="000F6BF2"/>
    <w:rPr>
      <w:rFonts w:ascii="Wingdings" w:hAnsi="Wingdings" w:cs="Wingdings"/>
    </w:rPr>
  </w:style>
  <w:style w:type="character" w:customStyle="1" w:styleId="Internetlink">
    <w:name w:val="Internet link"/>
    <w:rsid w:val="000F6BF2"/>
    <w:rPr>
      <w:color w:val="0000FF"/>
      <w:u w:val="single"/>
    </w:rPr>
  </w:style>
  <w:style w:type="character" w:customStyle="1" w:styleId="FooterChar">
    <w:name w:val="Footer Char"/>
    <w:rsid w:val="000F6BF2"/>
    <w:rPr>
      <w:rFonts w:ascii="Verdana" w:eastAsia="Calibri" w:hAnsi="Verdana" w:cs="Verdana"/>
      <w:szCs w:val="22"/>
      <w:lang w:val="en-US" w:bidi="ar-SA"/>
    </w:rPr>
  </w:style>
  <w:style w:type="character" w:customStyle="1" w:styleId="Heading2Char">
    <w:name w:val="Heading 2 Char"/>
    <w:rsid w:val="000F6BF2"/>
    <w:rPr>
      <w:rFonts w:ascii="Arial" w:hAnsi="Arial" w:cs="Arial"/>
      <w:sz w:val="24"/>
      <w:szCs w:val="24"/>
      <w:u w:val="single"/>
    </w:rPr>
  </w:style>
  <w:style w:type="character" w:customStyle="1" w:styleId="Heading1Char">
    <w:name w:val="Heading 1 Char"/>
    <w:rsid w:val="000F6BF2"/>
    <w:rPr>
      <w:rFonts w:ascii="Cambria" w:eastAsia="Times New Roman" w:hAnsi="Cambria" w:cs="Times New Roman"/>
      <w:b/>
      <w:bCs/>
      <w:kern w:val="3"/>
      <w:sz w:val="32"/>
      <w:szCs w:val="32"/>
      <w:lang w:val="en-US"/>
    </w:rPr>
  </w:style>
  <w:style w:type="character" w:customStyle="1" w:styleId="StrongEmphasis">
    <w:name w:val="Strong Emphasis"/>
    <w:rsid w:val="000F6BF2"/>
    <w:rPr>
      <w:b/>
      <w:bCs/>
    </w:rPr>
  </w:style>
  <w:style w:type="character" w:customStyle="1" w:styleId="style12">
    <w:name w:val="style12"/>
    <w:rsid w:val="000F6BF2"/>
  </w:style>
  <w:style w:type="character" w:customStyle="1" w:styleId="style13">
    <w:name w:val="style13"/>
    <w:rsid w:val="000F6BF2"/>
  </w:style>
  <w:style w:type="character" w:customStyle="1" w:styleId="apple-converted-space">
    <w:name w:val="apple-converted-space"/>
    <w:rsid w:val="000F6BF2"/>
  </w:style>
  <w:style w:type="character" w:customStyle="1" w:styleId="style11">
    <w:name w:val="style11"/>
    <w:rsid w:val="000F6BF2"/>
  </w:style>
  <w:style w:type="character" w:customStyle="1" w:styleId="VisitedInternetLink">
    <w:name w:val="Visited Internet Link"/>
    <w:rsid w:val="000F6BF2"/>
    <w:rPr>
      <w:color w:val="800080"/>
      <w:u w:val="single"/>
    </w:rPr>
  </w:style>
  <w:style w:type="character" w:customStyle="1" w:styleId="BalloonTextChar">
    <w:name w:val="Balloon Text Char"/>
    <w:rsid w:val="000F6BF2"/>
    <w:rPr>
      <w:rFonts w:ascii="Tahoma" w:eastAsia="Calibri" w:hAnsi="Tahoma" w:cs="Tahoma"/>
      <w:sz w:val="16"/>
      <w:szCs w:val="16"/>
    </w:rPr>
  </w:style>
  <w:style w:type="numbering" w:customStyle="1" w:styleId="WW8Num2">
    <w:name w:val="WW8Num2"/>
    <w:basedOn w:val="Bezseznamu"/>
    <w:rsid w:val="000F6BF2"/>
    <w:pPr>
      <w:numPr>
        <w:numId w:val="5"/>
      </w:numPr>
    </w:pPr>
  </w:style>
  <w:style w:type="numbering" w:customStyle="1" w:styleId="WW8Num3">
    <w:name w:val="WW8Num3"/>
    <w:basedOn w:val="Bezseznamu"/>
    <w:rsid w:val="000F6BF2"/>
    <w:pPr>
      <w:numPr>
        <w:numId w:val="6"/>
      </w:numPr>
    </w:pPr>
  </w:style>
  <w:style w:type="numbering" w:customStyle="1" w:styleId="WW8Num4">
    <w:name w:val="WW8Num4"/>
    <w:basedOn w:val="Bezseznamu"/>
    <w:rsid w:val="000F6BF2"/>
    <w:pPr>
      <w:numPr>
        <w:numId w:val="7"/>
      </w:numPr>
    </w:pPr>
  </w:style>
  <w:style w:type="numbering" w:customStyle="1" w:styleId="WW8Num6">
    <w:name w:val="WW8Num6"/>
    <w:basedOn w:val="Bezseznamu"/>
    <w:rsid w:val="000F6BF2"/>
    <w:pPr>
      <w:numPr>
        <w:numId w:val="8"/>
      </w:numPr>
    </w:pPr>
  </w:style>
  <w:style w:type="numbering" w:customStyle="1" w:styleId="WW8Num7">
    <w:name w:val="WW8Num7"/>
    <w:basedOn w:val="Bezseznamu"/>
    <w:rsid w:val="000F6BF2"/>
    <w:pPr>
      <w:numPr>
        <w:numId w:val="9"/>
      </w:numPr>
    </w:pPr>
  </w:style>
  <w:style w:type="numbering" w:customStyle="1" w:styleId="WW8Num8">
    <w:name w:val="WW8Num8"/>
    <w:basedOn w:val="Bezseznamu"/>
    <w:rsid w:val="000F6BF2"/>
    <w:pPr>
      <w:numPr>
        <w:numId w:val="10"/>
      </w:numPr>
    </w:pPr>
  </w:style>
  <w:style w:type="numbering" w:customStyle="1" w:styleId="WW8Num9">
    <w:name w:val="WW8Num9"/>
    <w:basedOn w:val="Bezseznamu"/>
    <w:rsid w:val="000F6BF2"/>
    <w:pPr>
      <w:numPr>
        <w:numId w:val="11"/>
      </w:numPr>
    </w:pPr>
  </w:style>
  <w:style w:type="numbering" w:customStyle="1" w:styleId="WW8Num10">
    <w:name w:val="WW8Num10"/>
    <w:basedOn w:val="Bezseznamu"/>
    <w:rsid w:val="000F6BF2"/>
    <w:pPr>
      <w:numPr>
        <w:numId w:val="12"/>
      </w:numPr>
    </w:pPr>
  </w:style>
  <w:style w:type="numbering" w:customStyle="1" w:styleId="WW8Num11">
    <w:name w:val="WW8Num11"/>
    <w:basedOn w:val="Bezseznamu"/>
    <w:rsid w:val="000F6BF2"/>
    <w:pPr>
      <w:numPr>
        <w:numId w:val="13"/>
      </w:numPr>
    </w:pPr>
  </w:style>
  <w:style w:type="numbering" w:customStyle="1" w:styleId="WW8Num12">
    <w:name w:val="WW8Num12"/>
    <w:basedOn w:val="Bezseznamu"/>
    <w:rsid w:val="000F6BF2"/>
    <w:pPr>
      <w:numPr>
        <w:numId w:val="14"/>
      </w:numPr>
    </w:pPr>
  </w:style>
  <w:style w:type="numbering" w:customStyle="1" w:styleId="WW8Num13">
    <w:name w:val="WW8Num13"/>
    <w:basedOn w:val="Bezseznamu"/>
    <w:rsid w:val="000F6BF2"/>
    <w:pPr>
      <w:numPr>
        <w:numId w:val="15"/>
      </w:numPr>
    </w:pPr>
  </w:style>
  <w:style w:type="numbering" w:customStyle="1" w:styleId="WW8Num14">
    <w:name w:val="WW8Num14"/>
    <w:basedOn w:val="Bezseznamu"/>
    <w:rsid w:val="000F6BF2"/>
    <w:pPr>
      <w:numPr>
        <w:numId w:val="16"/>
      </w:numPr>
    </w:pPr>
  </w:style>
  <w:style w:type="numbering" w:customStyle="1" w:styleId="WW8Num15">
    <w:name w:val="WW8Num15"/>
    <w:basedOn w:val="Bezseznamu"/>
    <w:rsid w:val="000F6BF2"/>
    <w:pPr>
      <w:numPr>
        <w:numId w:val="17"/>
      </w:numPr>
    </w:pPr>
  </w:style>
  <w:style w:type="numbering" w:customStyle="1" w:styleId="WW8Num16">
    <w:name w:val="WW8Num16"/>
    <w:basedOn w:val="Bezseznamu"/>
    <w:rsid w:val="000F6BF2"/>
    <w:pPr>
      <w:numPr>
        <w:numId w:val="18"/>
      </w:numPr>
    </w:pPr>
  </w:style>
  <w:style w:type="numbering" w:customStyle="1" w:styleId="WW8Num17">
    <w:name w:val="WW8Num17"/>
    <w:basedOn w:val="Bezseznamu"/>
    <w:rsid w:val="000F6BF2"/>
    <w:pPr>
      <w:numPr>
        <w:numId w:val="19"/>
      </w:numPr>
    </w:pPr>
  </w:style>
  <w:style w:type="numbering" w:customStyle="1" w:styleId="WW8Num18">
    <w:name w:val="WW8Num18"/>
    <w:basedOn w:val="Bezseznamu"/>
    <w:rsid w:val="000F6BF2"/>
    <w:pPr>
      <w:numPr>
        <w:numId w:val="20"/>
      </w:numPr>
    </w:pPr>
  </w:style>
  <w:style w:type="numbering" w:customStyle="1" w:styleId="WW8Num19">
    <w:name w:val="WW8Num19"/>
    <w:basedOn w:val="Bezseznamu"/>
    <w:rsid w:val="000F6BF2"/>
    <w:pPr>
      <w:numPr>
        <w:numId w:val="21"/>
      </w:numPr>
    </w:pPr>
  </w:style>
  <w:style w:type="numbering" w:customStyle="1" w:styleId="WW8Num20">
    <w:name w:val="WW8Num20"/>
    <w:basedOn w:val="Bezseznamu"/>
    <w:rsid w:val="000F6BF2"/>
    <w:pPr>
      <w:numPr>
        <w:numId w:val="22"/>
      </w:numPr>
    </w:pPr>
  </w:style>
  <w:style w:type="numbering" w:customStyle="1" w:styleId="WW8Num21">
    <w:name w:val="WW8Num21"/>
    <w:basedOn w:val="Bezseznamu"/>
    <w:rsid w:val="000F6BF2"/>
    <w:pPr>
      <w:numPr>
        <w:numId w:val="23"/>
      </w:numPr>
    </w:pPr>
  </w:style>
  <w:style w:type="numbering" w:customStyle="1" w:styleId="WW8Num22">
    <w:name w:val="WW8Num22"/>
    <w:basedOn w:val="Bezseznamu"/>
    <w:rsid w:val="000F6BF2"/>
    <w:pPr>
      <w:numPr>
        <w:numId w:val="24"/>
      </w:numPr>
    </w:pPr>
  </w:style>
  <w:style w:type="numbering" w:customStyle="1" w:styleId="WW8Num23">
    <w:name w:val="WW8Num23"/>
    <w:basedOn w:val="Bezseznamu"/>
    <w:rsid w:val="000F6BF2"/>
    <w:pPr>
      <w:numPr>
        <w:numId w:val="25"/>
      </w:numPr>
    </w:pPr>
  </w:style>
  <w:style w:type="numbering" w:customStyle="1" w:styleId="WW8Num24">
    <w:name w:val="WW8Num24"/>
    <w:basedOn w:val="Bezseznamu"/>
    <w:rsid w:val="000F6BF2"/>
    <w:pPr>
      <w:numPr>
        <w:numId w:val="26"/>
      </w:numPr>
    </w:pPr>
  </w:style>
  <w:style w:type="numbering" w:customStyle="1" w:styleId="WW8Num25">
    <w:name w:val="WW8Num25"/>
    <w:basedOn w:val="Bezseznamu"/>
    <w:rsid w:val="000F6BF2"/>
    <w:pPr>
      <w:numPr>
        <w:numId w:val="27"/>
      </w:numPr>
    </w:pPr>
  </w:style>
  <w:style w:type="numbering" w:customStyle="1" w:styleId="WW8Num26">
    <w:name w:val="WW8Num26"/>
    <w:basedOn w:val="Bezseznamu"/>
    <w:rsid w:val="000F6BF2"/>
    <w:pPr>
      <w:numPr>
        <w:numId w:val="28"/>
      </w:numPr>
    </w:pPr>
  </w:style>
  <w:style w:type="numbering" w:customStyle="1" w:styleId="WW8Num27">
    <w:name w:val="WW8Num27"/>
    <w:basedOn w:val="Bezseznamu"/>
    <w:rsid w:val="000F6BF2"/>
    <w:pPr>
      <w:numPr>
        <w:numId w:val="29"/>
      </w:numPr>
    </w:pPr>
  </w:style>
  <w:style w:type="numbering" w:customStyle="1" w:styleId="WW8Num28">
    <w:name w:val="WW8Num28"/>
    <w:basedOn w:val="Bezseznamu"/>
    <w:rsid w:val="000F6BF2"/>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089129">
      <w:bodyDiv w:val="1"/>
      <w:marLeft w:val="0"/>
      <w:marRight w:val="0"/>
      <w:marTop w:val="0"/>
      <w:marBottom w:val="0"/>
      <w:divBdr>
        <w:top w:val="none" w:sz="0" w:space="0" w:color="auto"/>
        <w:left w:val="none" w:sz="0" w:space="0" w:color="auto"/>
        <w:bottom w:val="none" w:sz="0" w:space="0" w:color="auto"/>
        <w:right w:val="none" w:sz="0" w:space="0" w:color="auto"/>
      </w:divBdr>
    </w:div>
    <w:div w:id="1506937519">
      <w:bodyDiv w:val="1"/>
      <w:marLeft w:val="0"/>
      <w:marRight w:val="0"/>
      <w:marTop w:val="0"/>
      <w:marBottom w:val="0"/>
      <w:divBdr>
        <w:top w:val="none" w:sz="0" w:space="0" w:color="auto"/>
        <w:left w:val="none" w:sz="0" w:space="0" w:color="auto"/>
        <w:bottom w:val="none" w:sz="0" w:space="0" w:color="auto"/>
        <w:right w:val="none" w:sz="0" w:space="0" w:color="auto"/>
      </w:divBdr>
      <w:divsChild>
        <w:div w:id="554004453">
          <w:marLeft w:val="0"/>
          <w:marRight w:val="0"/>
          <w:marTop w:val="0"/>
          <w:marBottom w:val="0"/>
          <w:divBdr>
            <w:top w:val="none" w:sz="0" w:space="0" w:color="auto"/>
            <w:left w:val="none" w:sz="0" w:space="0" w:color="auto"/>
            <w:bottom w:val="none" w:sz="0" w:space="0" w:color="auto"/>
            <w:right w:val="none" w:sz="0" w:space="0" w:color="auto"/>
          </w:divBdr>
        </w:div>
        <w:div w:id="1255745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75F8C07888478EABF1B462D731AF45"/>
        <w:category>
          <w:name w:val="General"/>
          <w:gallery w:val="placeholder"/>
        </w:category>
        <w:types>
          <w:type w:val="bbPlcHdr"/>
        </w:types>
        <w:behaviors>
          <w:behavior w:val="content"/>
        </w:behaviors>
        <w:guid w:val="{DED7F589-5CE2-4C05-8A3D-130705D6591D}"/>
      </w:docPartPr>
      <w:docPartBody>
        <w:p w:rsidR="00A21F8A" w:rsidRDefault="003F4D8F" w:rsidP="003F4D8F">
          <w:pPr>
            <w:pStyle w:val="2675F8C07888478EABF1B462D731AF451"/>
          </w:pPr>
          <w:r w:rsidRPr="00374D56">
            <w:rPr>
              <w:rStyle w:val="Zstupntext"/>
            </w:rPr>
            <w:t>Choose an item.</w:t>
          </w:r>
        </w:p>
      </w:docPartBody>
    </w:docPart>
    <w:docPart>
      <w:docPartPr>
        <w:name w:val="20AF3B40B5BA435D983D8A1D8416D47B"/>
        <w:category>
          <w:name w:val="General"/>
          <w:gallery w:val="placeholder"/>
        </w:category>
        <w:types>
          <w:type w:val="bbPlcHdr"/>
        </w:types>
        <w:behaviors>
          <w:behavior w:val="content"/>
        </w:behaviors>
        <w:guid w:val="{DB1C2845-C069-447B-A5E6-CEA3D36C2CAA}"/>
      </w:docPartPr>
      <w:docPartBody>
        <w:p w:rsidR="00A21F8A" w:rsidRDefault="003F4D8F" w:rsidP="003F4D8F">
          <w:pPr>
            <w:pStyle w:val="20AF3B40B5BA435D983D8A1D8416D47B1"/>
          </w:pPr>
          <w:r w:rsidRPr="00374D56">
            <w:rPr>
              <w:rStyle w:val="Zstupntext"/>
            </w:rPr>
            <w:t>Choose an item.</w:t>
          </w:r>
        </w:p>
      </w:docPartBody>
    </w:docPart>
    <w:docPart>
      <w:docPartPr>
        <w:name w:val="9509A319972A49418D00F4C80EFFE82C"/>
        <w:category>
          <w:name w:val="Obecné"/>
          <w:gallery w:val="placeholder"/>
        </w:category>
        <w:types>
          <w:type w:val="bbPlcHdr"/>
        </w:types>
        <w:behaviors>
          <w:behavior w:val="content"/>
        </w:behaviors>
        <w:guid w:val="{DBF17F83-263D-49C1-AD58-2538419899E2}"/>
      </w:docPartPr>
      <w:docPartBody>
        <w:p w:rsidR="00042486" w:rsidRDefault="00042486" w:rsidP="00042486">
          <w:pPr>
            <w:pStyle w:val="9509A319972A49418D00F4C80EFFE82C"/>
          </w:pPr>
          <w:r w:rsidRPr="00374D56">
            <w:rPr>
              <w:rStyle w:val="Zstupntext"/>
            </w:rPr>
            <w:t>Choose an item.</w:t>
          </w:r>
        </w:p>
      </w:docPartBody>
    </w:docPart>
    <w:docPart>
      <w:docPartPr>
        <w:name w:val="BC4E51A213F9448AB06A2993632B2C92"/>
        <w:category>
          <w:name w:val="General"/>
          <w:gallery w:val="placeholder"/>
        </w:category>
        <w:types>
          <w:type w:val="bbPlcHdr"/>
        </w:types>
        <w:behaviors>
          <w:behavior w:val="content"/>
        </w:behaviors>
        <w:guid w:val="{AB38F64D-DA51-4C48-B301-68832F29D776}"/>
      </w:docPartPr>
      <w:docPartBody>
        <w:p w:rsidR="00874765" w:rsidRDefault="001E0E00" w:rsidP="001E0E00">
          <w:pPr>
            <w:pStyle w:val="BC4E51A213F9448AB06A2993632B2C92"/>
          </w:pPr>
          <w:r w:rsidRPr="00374D56">
            <w:rPr>
              <w:rStyle w:val="Zstupn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D8F"/>
    <w:rsid w:val="00025521"/>
    <w:rsid w:val="00042486"/>
    <w:rsid w:val="000451ED"/>
    <w:rsid w:val="00051B9C"/>
    <w:rsid w:val="00092FAB"/>
    <w:rsid w:val="001E0E00"/>
    <w:rsid w:val="00204D51"/>
    <w:rsid w:val="00250E1D"/>
    <w:rsid w:val="002863BC"/>
    <w:rsid w:val="002C6D92"/>
    <w:rsid w:val="00300250"/>
    <w:rsid w:val="0031628F"/>
    <w:rsid w:val="00376149"/>
    <w:rsid w:val="00376521"/>
    <w:rsid w:val="003A1F95"/>
    <w:rsid w:val="003F4D8F"/>
    <w:rsid w:val="004240D6"/>
    <w:rsid w:val="004344BD"/>
    <w:rsid w:val="00456EF8"/>
    <w:rsid w:val="004A428C"/>
    <w:rsid w:val="0055773C"/>
    <w:rsid w:val="005C77D5"/>
    <w:rsid w:val="00701989"/>
    <w:rsid w:val="00703612"/>
    <w:rsid w:val="007739F2"/>
    <w:rsid w:val="00874765"/>
    <w:rsid w:val="00911E15"/>
    <w:rsid w:val="00913D7D"/>
    <w:rsid w:val="00926F7D"/>
    <w:rsid w:val="00986E7F"/>
    <w:rsid w:val="009939CD"/>
    <w:rsid w:val="009C0175"/>
    <w:rsid w:val="009C6855"/>
    <w:rsid w:val="00A21F8A"/>
    <w:rsid w:val="00A31FBB"/>
    <w:rsid w:val="00AA7F9C"/>
    <w:rsid w:val="00C53D64"/>
    <w:rsid w:val="00EE3BBA"/>
    <w:rsid w:val="00F12895"/>
    <w:rsid w:val="00F45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1E0E00"/>
    <w:rPr>
      <w:color w:val="808080"/>
    </w:rPr>
  </w:style>
  <w:style w:type="paragraph" w:customStyle="1" w:styleId="2675F8C07888478EABF1B462D731AF451">
    <w:name w:val="2675F8C07888478EABF1B462D731AF451"/>
    <w:rsid w:val="003F4D8F"/>
    <w:pPr>
      <w:spacing w:after="0" w:line="240" w:lineRule="auto"/>
    </w:pPr>
    <w:rPr>
      <w:rFonts w:ascii="Verdana" w:eastAsia="Calibri" w:hAnsi="Verdana" w:cs="Times New Roman"/>
      <w:sz w:val="20"/>
    </w:rPr>
  </w:style>
  <w:style w:type="paragraph" w:customStyle="1" w:styleId="20AF3B40B5BA435D983D8A1D8416D47B1">
    <w:name w:val="20AF3B40B5BA435D983D8A1D8416D47B1"/>
    <w:rsid w:val="003F4D8F"/>
    <w:pPr>
      <w:spacing w:after="0" w:line="240" w:lineRule="auto"/>
    </w:pPr>
    <w:rPr>
      <w:rFonts w:ascii="Verdana" w:eastAsia="Calibri" w:hAnsi="Verdana" w:cs="Times New Roman"/>
      <w:sz w:val="20"/>
    </w:rPr>
  </w:style>
  <w:style w:type="paragraph" w:customStyle="1" w:styleId="9509A319972A49418D00F4C80EFFE82C">
    <w:name w:val="9509A319972A49418D00F4C80EFFE82C"/>
    <w:rsid w:val="00042486"/>
    <w:pPr>
      <w:spacing w:after="160" w:line="259" w:lineRule="auto"/>
    </w:pPr>
    <w:rPr>
      <w:lang w:val="cs-CZ" w:eastAsia="cs-CZ"/>
    </w:rPr>
  </w:style>
  <w:style w:type="paragraph" w:customStyle="1" w:styleId="BC4E51A213F9448AB06A2993632B2C92">
    <w:name w:val="BC4E51A213F9448AB06A2993632B2C92"/>
    <w:rsid w:val="001E0E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A8DAF21-89BA-364D-AD4F-C08989E6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3056</Words>
  <Characters>17420</Characters>
  <Application>Microsoft Office Word</Application>
  <DocSecurity>0</DocSecurity>
  <Lines>145</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Course Syllabus of the Anglo-American University</vt:lpstr>
      <vt:lpstr>Course Syllabus of the Anglo-American University</vt:lpstr>
    </vt:vector>
  </TitlesOfParts>
  <Company>AAVS,o.p.s.</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of the Anglo-American University</dc:title>
  <dc:creator>Miroslav Svoboda;Anglo-American University</dc:creator>
  <cp:lastModifiedBy>Tatiana</cp:lastModifiedBy>
  <cp:revision>2</cp:revision>
  <cp:lastPrinted>2019-11-22T15:48:00Z</cp:lastPrinted>
  <dcterms:created xsi:type="dcterms:W3CDTF">2021-05-04T09:30:00Z</dcterms:created>
  <dcterms:modified xsi:type="dcterms:W3CDTF">2021-05-04T09:30:00Z</dcterms:modified>
</cp:coreProperties>
</file>